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9A2EC2">
        <w:rPr>
          <w:rFonts w:asciiTheme="minorHAnsi" w:hAnsiTheme="minorHAnsi"/>
          <w:b/>
          <w:sz w:val="24"/>
          <w:szCs w:val="24"/>
        </w:rPr>
        <w:t>11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9A2EC2">
        <w:rPr>
          <w:rFonts w:asciiTheme="minorHAnsi" w:hAnsiTheme="minorHAnsi"/>
          <w:b/>
          <w:sz w:val="24"/>
          <w:szCs w:val="24"/>
        </w:rPr>
        <w:t>9</w:t>
      </w:r>
    </w:p>
    <w:p w:rsidR="0045431A" w:rsidRPr="00E25A11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614296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614296">
        <w:rPr>
          <w:rFonts w:asciiTheme="minorHAnsi" w:hAnsiTheme="minorHAnsi"/>
          <w:b/>
          <w:sz w:val="24"/>
          <w:szCs w:val="24"/>
        </w:rPr>
        <w:t xml:space="preserve">Nazwa: </w:t>
      </w:r>
      <w:r w:rsidR="00614296" w:rsidRPr="00614296">
        <w:rPr>
          <w:rFonts w:asciiTheme="minorHAnsi" w:hAnsiTheme="minorHAnsi"/>
          <w:b/>
          <w:sz w:val="24"/>
          <w:szCs w:val="24"/>
        </w:rPr>
        <w:t>Zakup i dostawa nici chirurgicznych oraz materiałów do zamykania powłok</w:t>
      </w:r>
      <w:r w:rsidR="000A219C" w:rsidRPr="00614296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CB7BD1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CB7BD1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A877B4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9A2EC2" w:rsidRPr="00E25A11" w:rsidRDefault="009A2EC2" w:rsidP="009A2EC2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udzielenia przedmiotowego zamówienia stosuje się przepisy ustawy z dnia 29 stycznia </w:t>
      </w:r>
      <w:r w:rsidRPr="00F5054B">
        <w:rPr>
          <w:rFonts w:asciiTheme="minorHAnsi" w:hAnsiTheme="minorHAnsi"/>
          <w:sz w:val="24"/>
          <w:szCs w:val="24"/>
        </w:rPr>
        <w:t>2004r. Prawo zamówień 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8 r., poz. 1986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 oraz akty wykonawcze</w:t>
      </w:r>
      <w:r w:rsidRPr="00E25A11">
        <w:rPr>
          <w:rFonts w:asciiTheme="minorHAnsi" w:hAnsiTheme="minorHAnsi"/>
          <w:sz w:val="24"/>
          <w:szCs w:val="24"/>
        </w:rPr>
        <w:t xml:space="preserve"> wydane na jej podstawie.</w:t>
      </w:r>
    </w:p>
    <w:p w:rsidR="009A2EC2" w:rsidRPr="00E25A11" w:rsidRDefault="009A2EC2" w:rsidP="009A2EC2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25A11">
        <w:rPr>
          <w:rFonts w:asciiTheme="minorHAnsi" w:hAnsiTheme="minorHAnsi"/>
          <w:sz w:val="24"/>
          <w:szCs w:val="24"/>
        </w:rPr>
        <w:t>późn</w:t>
      </w:r>
      <w:proofErr w:type="spellEnd"/>
      <w:r w:rsidRPr="00E25A11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9A2EC2" w:rsidRPr="00E25A11" w:rsidRDefault="009A2EC2" w:rsidP="009A2EC2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9A2EC2" w:rsidRPr="00F5054B" w:rsidRDefault="009A2EC2" w:rsidP="009A2EC2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ustawie - należy rozumieć przez to ustawę z dnia 29 stycznia 2004r. - Prawo zamówień </w:t>
      </w:r>
      <w:r w:rsidRPr="00F5054B">
        <w:rPr>
          <w:rFonts w:asciiTheme="minorHAnsi" w:hAnsiTheme="minorHAnsi"/>
          <w:sz w:val="24"/>
          <w:szCs w:val="24"/>
        </w:rPr>
        <w:t>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8 r., poz. 1986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),</w:t>
      </w:r>
    </w:p>
    <w:p w:rsidR="009A2EC2" w:rsidRPr="00E25A11" w:rsidRDefault="009A2EC2" w:rsidP="009A2EC2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9A2EC2" w:rsidRDefault="009A2EC2" w:rsidP="009A2EC2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9A2EC2" w:rsidRPr="00827DED" w:rsidRDefault="009A2EC2" w:rsidP="009A2EC2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</w:t>
      </w:r>
      <w:r>
        <w:rPr>
          <w:rFonts w:asciiTheme="minorHAnsi" w:eastAsia="Calibri" w:hAnsiTheme="minorHAnsi"/>
          <w:szCs w:val="24"/>
          <w:lang w:eastAsia="pl-PL"/>
        </w:rPr>
        <w:t>.</w:t>
      </w:r>
    </w:p>
    <w:p w:rsidR="009A2EC2" w:rsidRPr="00DE6CC9" w:rsidRDefault="009A2EC2" w:rsidP="009A2EC2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DE6C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DE6CC9">
        <w:rPr>
          <w:rFonts w:asciiTheme="minorHAnsi" w:hAnsiTheme="minorHAnsi" w:cstheme="minorHAnsi"/>
          <w:sz w:val="24"/>
          <w:szCs w:val="24"/>
        </w:rPr>
        <w:t xml:space="preserve">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:rsidR="009A2EC2" w:rsidRPr="006A2A9D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A2A9D">
        <w:rPr>
          <w:rFonts w:asciiTheme="minorHAnsi" w:hAnsiTheme="minorHAnsi" w:cstheme="minorHAnsi"/>
          <w:sz w:val="24"/>
          <w:szCs w:val="24"/>
        </w:rPr>
        <w:lastRenderedPageBreak/>
        <w:t xml:space="preserve">inspektorem ochrony danych osobowych w SP WZOZ MSWiA w Bydgoszczy jest Pan </w:t>
      </w:r>
      <w:r>
        <w:rPr>
          <w:rFonts w:asciiTheme="minorHAnsi" w:hAnsiTheme="minorHAnsi" w:cstheme="minorHAnsi"/>
          <w:i/>
          <w:sz w:val="24"/>
          <w:szCs w:val="24"/>
        </w:rPr>
        <w:t xml:space="preserve">Ludwik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Jagiełłowicz</w:t>
      </w:r>
      <w:proofErr w:type="spellEnd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Pr="00955FD3">
          <w:rPr>
            <w:rStyle w:val="Hipercze"/>
            <w:rFonts w:asciiTheme="minorHAnsi" w:hAnsiTheme="minorHAnsi" w:cstheme="minorHAnsi"/>
            <w:i/>
            <w:sz w:val="24"/>
            <w:szCs w:val="24"/>
          </w:rPr>
          <w:t>bhp@szpitalmsw.bydgoszcz.pl</w:t>
        </w:r>
      </w:hyperlink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hyperlink r:id="rId11" w:history="1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telefon </w:t>
      </w:r>
      <w:r>
        <w:rPr>
          <w:rFonts w:asciiTheme="minorHAnsi" w:hAnsiTheme="minorHAnsi" w:cstheme="minorHAnsi"/>
          <w:bCs/>
          <w:sz w:val="24"/>
          <w:szCs w:val="24"/>
        </w:rPr>
        <w:t>52 / 58-26-339</w:t>
      </w:r>
      <w:r w:rsidRPr="006A2A9D">
        <w:rPr>
          <w:rFonts w:asciiTheme="minorHAnsi" w:hAnsiTheme="minorHAnsi" w:cstheme="minorHAnsi"/>
          <w:sz w:val="24"/>
          <w:szCs w:val="24"/>
        </w:rPr>
        <w:t>;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RODO w 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celu </w:t>
      </w:r>
      <w:r w:rsidRPr="00DE6CC9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>
        <w:rPr>
          <w:rFonts w:asciiTheme="minorHAnsi" w:hAnsiTheme="minorHAnsi" w:cstheme="minorHAnsi"/>
          <w:i/>
          <w:sz w:val="24"/>
          <w:szCs w:val="24"/>
        </w:rPr>
        <w:t xml:space="preserve">na </w:t>
      </w:r>
      <w:r>
        <w:rPr>
          <w:rFonts w:asciiTheme="minorHAnsi" w:hAnsiTheme="minorHAnsi" w:cstheme="minorHAnsi"/>
          <w:b/>
          <w:sz w:val="24"/>
          <w:szCs w:val="24"/>
        </w:rPr>
        <w:t>Zakup i dostawę</w:t>
      </w:r>
      <w:r w:rsidRPr="00C2438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14296">
        <w:rPr>
          <w:rFonts w:asciiTheme="minorHAnsi" w:hAnsiTheme="minorHAnsi"/>
          <w:b/>
          <w:sz w:val="24"/>
          <w:szCs w:val="24"/>
        </w:rPr>
        <w:t>nici chirurgicznych oraz materiałów do zamykania powłok</w:t>
      </w:r>
      <w:r>
        <w:rPr>
          <w:rFonts w:asciiTheme="minorHAnsi" w:hAnsiTheme="minorHAnsi"/>
          <w:b/>
          <w:sz w:val="24"/>
          <w:szCs w:val="24"/>
        </w:rPr>
        <w:t xml:space="preserve"> - 11/2019,</w:t>
      </w:r>
      <w:r w:rsidRPr="00DE6CC9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prowadzonym w </w:t>
      </w:r>
      <w:r w:rsidRPr="00DE6CC9">
        <w:rPr>
          <w:rFonts w:asciiTheme="minorHAnsi" w:hAnsiTheme="minorHAnsi" w:cstheme="minorHAnsi"/>
          <w:sz w:val="24"/>
          <w:szCs w:val="24"/>
        </w:rPr>
        <w:t xml:space="preserve">trybie </w:t>
      </w:r>
      <w:r>
        <w:rPr>
          <w:rFonts w:asciiTheme="minorHAnsi" w:hAnsiTheme="minorHAnsi" w:cstheme="minorHAnsi"/>
          <w:sz w:val="24"/>
          <w:szCs w:val="24"/>
        </w:rPr>
        <w:t>przetargu nieograniczonego</w:t>
      </w:r>
      <w:r w:rsidRPr="00DE6CC9">
        <w:rPr>
          <w:rFonts w:asciiTheme="minorHAnsi" w:hAnsiTheme="minorHAnsi" w:cstheme="minorHAnsi"/>
          <w:sz w:val="24"/>
          <w:szCs w:val="24"/>
        </w:rPr>
        <w:t>;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>
        <w:rPr>
          <w:rFonts w:asciiTheme="minorHAnsi" w:hAnsiTheme="minorHAnsi"/>
          <w:sz w:val="24"/>
          <w:szCs w:val="24"/>
        </w:rPr>
        <w:t>tj.</w:t>
      </w:r>
      <w:r w:rsidRPr="00773BD2">
        <w:rPr>
          <w:rFonts w:asciiTheme="minorHAnsi" w:hAnsiTheme="minorHAnsi"/>
          <w:sz w:val="24"/>
          <w:szCs w:val="24"/>
        </w:rPr>
        <w:t xml:space="preserve">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8 r., poz. 1986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), dalej „ustawa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:rsidR="009A2EC2" w:rsidRPr="006B7EA3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9A2EC2" w:rsidRPr="006B7EA3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 Pani/Pan: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49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49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49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49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A2EC2" w:rsidRPr="006B7EA3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:rsidR="009A2EC2" w:rsidRPr="000C1637" w:rsidRDefault="009A2EC2" w:rsidP="009A2EC2">
      <w:pPr>
        <w:pStyle w:val="Tekstpodstawowy21"/>
        <w:widowControl/>
        <w:numPr>
          <w:ilvl w:val="0"/>
          <w:numId w:val="51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6B7EA3">
        <w:rPr>
          <w:rFonts w:asciiTheme="minorHAnsi" w:hAnsiTheme="minorHAnsi" w:cstheme="minorHAnsi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E25A11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III. OPIS  PRZEDMIOTU  ZAMÓWIENIA:</w:t>
      </w:r>
    </w:p>
    <w:p w:rsidR="000A7A4B" w:rsidRPr="0027702A" w:rsidRDefault="000A7A4B" w:rsidP="000A7A4B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7702A">
        <w:rPr>
          <w:rFonts w:asciiTheme="minorHAnsi" w:hAnsiTheme="minorHAnsi"/>
          <w:sz w:val="24"/>
          <w:szCs w:val="24"/>
        </w:rPr>
        <w:t xml:space="preserve">Przedmiotem postępowania jest </w:t>
      </w:r>
      <w:r w:rsidRPr="0027702A">
        <w:rPr>
          <w:rFonts w:asciiTheme="minorHAnsi" w:hAnsiTheme="minorHAnsi"/>
          <w:b/>
          <w:sz w:val="24"/>
          <w:szCs w:val="24"/>
        </w:rPr>
        <w:t xml:space="preserve">zakup i dostawa </w:t>
      </w:r>
      <w:r w:rsidR="00614296" w:rsidRPr="00614296">
        <w:rPr>
          <w:rFonts w:asciiTheme="minorHAnsi" w:hAnsiTheme="minorHAnsi"/>
          <w:b/>
          <w:sz w:val="24"/>
          <w:szCs w:val="24"/>
        </w:rPr>
        <w:t>nici chirurgicznych oraz materiałów do zamykania powłok</w:t>
      </w:r>
      <w:r w:rsidRPr="0027702A">
        <w:rPr>
          <w:rFonts w:asciiTheme="minorHAnsi" w:hAnsiTheme="minorHAnsi"/>
          <w:sz w:val="24"/>
          <w:szCs w:val="24"/>
        </w:rPr>
        <w:t xml:space="preserve"> szczegółowo określonych w załączniku nr 2 do </w:t>
      </w:r>
      <w:proofErr w:type="spellStart"/>
      <w:r w:rsidRPr="0027702A">
        <w:rPr>
          <w:rFonts w:asciiTheme="minorHAnsi" w:hAnsiTheme="minorHAnsi"/>
          <w:sz w:val="24"/>
          <w:szCs w:val="24"/>
        </w:rPr>
        <w:t>siwz</w:t>
      </w:r>
      <w:proofErr w:type="spellEnd"/>
      <w:r w:rsidRPr="0027702A">
        <w:rPr>
          <w:rFonts w:asciiTheme="minorHAnsi" w:hAnsiTheme="minorHAnsi"/>
          <w:sz w:val="24"/>
          <w:szCs w:val="24"/>
        </w:rPr>
        <w:t>.</w:t>
      </w:r>
    </w:p>
    <w:p w:rsidR="000A7A4B" w:rsidRPr="00614296" w:rsidRDefault="000A7A4B" w:rsidP="000A7A4B">
      <w:pPr>
        <w:jc w:val="both"/>
        <w:rPr>
          <w:rFonts w:asciiTheme="minorHAnsi" w:hAnsiTheme="minorHAnsi"/>
          <w:sz w:val="24"/>
          <w:szCs w:val="24"/>
        </w:rPr>
      </w:pPr>
      <w:r w:rsidRPr="00614296">
        <w:rPr>
          <w:rFonts w:asciiTheme="minorHAnsi" w:hAnsiTheme="minorHAnsi"/>
          <w:sz w:val="24"/>
          <w:szCs w:val="24"/>
        </w:rPr>
        <w:t xml:space="preserve">Kod CPV: </w:t>
      </w:r>
      <w:r w:rsidR="00614296" w:rsidRPr="00614296">
        <w:rPr>
          <w:rFonts w:asciiTheme="minorHAnsi" w:hAnsiTheme="minorHAnsi"/>
          <w:sz w:val="24"/>
          <w:szCs w:val="24"/>
        </w:rPr>
        <w:t>33141120-7</w:t>
      </w:r>
      <w:r w:rsidRPr="00614296">
        <w:rPr>
          <w:rFonts w:asciiTheme="minorHAnsi" w:hAnsiTheme="minorHAnsi"/>
          <w:sz w:val="24"/>
          <w:szCs w:val="24"/>
        </w:rPr>
        <w:t>.</w:t>
      </w:r>
    </w:p>
    <w:p w:rsidR="000A7A4B" w:rsidRPr="0027702A" w:rsidRDefault="000A7A4B" w:rsidP="000A7A4B">
      <w:pPr>
        <w:widowControl/>
        <w:ind w:left="420"/>
        <w:jc w:val="both"/>
        <w:rPr>
          <w:rFonts w:asciiTheme="minorHAnsi" w:hAnsiTheme="minorHAnsi"/>
          <w:sz w:val="24"/>
          <w:szCs w:val="24"/>
        </w:rPr>
      </w:pPr>
    </w:p>
    <w:p w:rsidR="000A7A4B" w:rsidRPr="00ED240D" w:rsidRDefault="000A7A4B" w:rsidP="000A7A4B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ED240D">
        <w:rPr>
          <w:rFonts w:asciiTheme="minorHAnsi" w:hAnsiTheme="minorHAnsi"/>
          <w:sz w:val="24"/>
          <w:szCs w:val="24"/>
        </w:rPr>
        <w:t xml:space="preserve">Przedmiot zamówienia obejmuje </w:t>
      </w:r>
      <w:r>
        <w:rPr>
          <w:rFonts w:asciiTheme="minorHAnsi" w:hAnsiTheme="minorHAnsi"/>
          <w:b/>
          <w:sz w:val="24"/>
          <w:szCs w:val="24"/>
        </w:rPr>
        <w:t>1</w:t>
      </w:r>
      <w:r w:rsidR="00614296">
        <w:rPr>
          <w:rFonts w:asciiTheme="minorHAnsi" w:hAnsiTheme="minorHAnsi"/>
          <w:b/>
          <w:sz w:val="24"/>
          <w:szCs w:val="24"/>
        </w:rPr>
        <w:t>5</w:t>
      </w:r>
      <w:r w:rsidRPr="00ED240D">
        <w:rPr>
          <w:rFonts w:asciiTheme="minorHAnsi" w:hAnsiTheme="minorHAnsi"/>
          <w:b/>
          <w:sz w:val="24"/>
          <w:szCs w:val="24"/>
        </w:rPr>
        <w:t xml:space="preserve"> niepodzielnych pakietów,</w:t>
      </w:r>
      <w:r w:rsidRPr="00ED240D">
        <w:rPr>
          <w:rFonts w:asciiTheme="minorHAnsi" w:hAnsiTheme="minorHAnsi"/>
          <w:sz w:val="24"/>
          <w:szCs w:val="24"/>
        </w:rPr>
        <w:t xml:space="preserve"> dla których Zamawiający dopuszcza możliwość składania ofert częściowych, z zast</w:t>
      </w:r>
      <w:r w:rsidR="00614296">
        <w:rPr>
          <w:rFonts w:asciiTheme="minorHAnsi" w:hAnsiTheme="minorHAnsi"/>
          <w:sz w:val="24"/>
          <w:szCs w:val="24"/>
        </w:rPr>
        <w:t>rzeżeniem, iż oferta w każdym z </w:t>
      </w:r>
      <w:r w:rsidRPr="00ED240D">
        <w:rPr>
          <w:rFonts w:asciiTheme="minorHAnsi" w:hAnsiTheme="minorHAnsi"/>
          <w:sz w:val="24"/>
          <w:szCs w:val="24"/>
        </w:rPr>
        <w:t>pakietów winna być pełna i powinna spełniać sz</w:t>
      </w:r>
      <w:r w:rsidR="00614296">
        <w:rPr>
          <w:rFonts w:asciiTheme="minorHAnsi" w:hAnsiTheme="minorHAnsi"/>
          <w:sz w:val="24"/>
          <w:szCs w:val="24"/>
        </w:rPr>
        <w:t>czegółowe wymagania określone w </w:t>
      </w:r>
      <w:r w:rsidRPr="00ED240D">
        <w:rPr>
          <w:rFonts w:asciiTheme="minorHAnsi" w:hAnsiTheme="minorHAnsi"/>
          <w:sz w:val="24"/>
          <w:szCs w:val="24"/>
        </w:rPr>
        <w:t xml:space="preserve">formularzach cenowych, stanowiących załącznik nr 2 do </w:t>
      </w:r>
      <w:proofErr w:type="spellStart"/>
      <w:r>
        <w:rPr>
          <w:rFonts w:asciiTheme="minorHAnsi" w:hAnsiTheme="minorHAnsi"/>
          <w:sz w:val="24"/>
          <w:szCs w:val="24"/>
        </w:rPr>
        <w:t>siwz</w:t>
      </w:r>
      <w:proofErr w:type="spellEnd"/>
      <w:r>
        <w:rPr>
          <w:rFonts w:asciiTheme="minorHAnsi" w:hAnsiTheme="minorHAnsi"/>
          <w:sz w:val="24"/>
          <w:szCs w:val="24"/>
        </w:rPr>
        <w:t>, jak i wymagania zawarte w 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>.</w:t>
      </w:r>
    </w:p>
    <w:p w:rsidR="000A7A4B" w:rsidRPr="00ED240D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t>Oferowane wyroby medyczne stanowiące przedmiot zamówienia winny spełniać wymagania prawne dotyczące dopuszczenia do obrotu na rynku unijnym, posiadać niezbędne atesty, certyfikaty, karty techniczne i świadectwa rejestracji zgodne z postanowieniami ustawy z dnia 20 maja 2010r. o wyrobach medycznych (</w:t>
      </w:r>
      <w:proofErr w:type="spellStart"/>
      <w:r w:rsidR="009A2EC2" w:rsidRPr="00827DED">
        <w:rPr>
          <w:rFonts w:asciiTheme="minorHAnsi" w:hAnsiTheme="minorHAnsi"/>
          <w:szCs w:val="24"/>
        </w:rPr>
        <w:t>t.j</w:t>
      </w:r>
      <w:proofErr w:type="spellEnd"/>
      <w:r w:rsidR="009A2EC2" w:rsidRPr="00827DED">
        <w:rPr>
          <w:rFonts w:asciiTheme="minorHAnsi" w:hAnsiTheme="minorHAnsi"/>
          <w:szCs w:val="24"/>
        </w:rPr>
        <w:t>. Dz. U. z 2019 r., poz. 175 ze zm.</w:t>
      </w:r>
      <w:r w:rsidRPr="00ED240D">
        <w:rPr>
          <w:rFonts w:asciiTheme="minorHAnsi" w:hAnsiTheme="minorHAnsi" w:cs="Arial"/>
          <w:szCs w:val="24"/>
        </w:rPr>
        <w:t>).</w:t>
      </w:r>
    </w:p>
    <w:p w:rsidR="000A7A4B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E25A11">
        <w:rPr>
          <w:rFonts w:asciiTheme="minorHAnsi" w:hAnsiTheme="minorHAnsi"/>
          <w:szCs w:val="24"/>
        </w:rPr>
        <w:t>siwz</w:t>
      </w:r>
      <w:proofErr w:type="spellEnd"/>
      <w:r w:rsidRPr="00E25A11">
        <w:rPr>
          <w:rFonts w:asciiTheme="minorHAnsi" w:hAnsiTheme="minorHAnsi"/>
          <w:szCs w:val="24"/>
        </w:rPr>
        <w:t xml:space="preserve">, Zamawiający zastrzega sobie możliwość wezwania do udzielenia wyjaśnień treści oferty oraz uzupełnienia informacji dotyczących przedmiotu zamówienia (atesty, </w:t>
      </w:r>
      <w:r w:rsidRPr="00614296">
        <w:rPr>
          <w:rFonts w:asciiTheme="minorHAnsi" w:hAnsiTheme="minorHAnsi"/>
          <w:szCs w:val="24"/>
        </w:rPr>
        <w:t>certyfikaty, katalogi, ulotki, karty charakterystyki, itp.) podanych przez Wykonawców w ofertach.</w:t>
      </w:r>
    </w:p>
    <w:p w:rsidR="00F5054B" w:rsidRPr="00F5054B" w:rsidRDefault="00F505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wymaga, aby oferowane wyroby</w:t>
      </w:r>
      <w:r w:rsidRPr="00ED240D">
        <w:rPr>
          <w:rFonts w:asciiTheme="minorHAnsi" w:hAnsiTheme="minorHAnsi"/>
          <w:color w:val="FF0000"/>
          <w:szCs w:val="24"/>
        </w:rPr>
        <w:t xml:space="preserve"> </w:t>
      </w:r>
      <w:r w:rsidRPr="00ED240D">
        <w:rPr>
          <w:rFonts w:asciiTheme="minorHAnsi" w:hAnsiTheme="minorHAnsi"/>
          <w:szCs w:val="24"/>
        </w:rPr>
        <w:t>w chwili dostawy posiadały trwałość materiałowo-użytkową nie krótszą niż 80% czasu ważności określanego przez wytwórcę.</w:t>
      </w:r>
    </w:p>
    <w:p w:rsidR="000A7A4B" w:rsidRPr="00614296" w:rsidRDefault="00614296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614296">
        <w:rPr>
          <w:rFonts w:asciiTheme="minorHAnsi" w:hAnsiTheme="minorHAnsi"/>
          <w:szCs w:val="24"/>
        </w:rPr>
        <w:t xml:space="preserve">Zamawiający zaleca podanie w załączniku nr 2 do </w:t>
      </w:r>
      <w:proofErr w:type="spellStart"/>
      <w:r w:rsidRPr="00614296">
        <w:rPr>
          <w:rFonts w:asciiTheme="minorHAnsi" w:hAnsiTheme="minorHAnsi"/>
          <w:szCs w:val="24"/>
        </w:rPr>
        <w:t>siwz</w:t>
      </w:r>
      <w:proofErr w:type="spellEnd"/>
      <w:r w:rsidRPr="00614296">
        <w:rPr>
          <w:rFonts w:asciiTheme="minorHAnsi" w:hAnsiTheme="minorHAnsi"/>
          <w:szCs w:val="24"/>
        </w:rPr>
        <w:t xml:space="preserve"> numerów katalogowych, nazwy oraz producenta zaoferowanych materiałów </w:t>
      </w:r>
      <w:proofErr w:type="spellStart"/>
      <w:r w:rsidRPr="00614296">
        <w:rPr>
          <w:rFonts w:asciiTheme="minorHAnsi" w:hAnsiTheme="minorHAnsi"/>
          <w:szCs w:val="24"/>
        </w:rPr>
        <w:t>szewnych</w:t>
      </w:r>
      <w:proofErr w:type="spellEnd"/>
      <w:r w:rsidR="000A7A4B" w:rsidRPr="00614296">
        <w:rPr>
          <w:rFonts w:asciiTheme="minorHAnsi" w:hAnsiTheme="minorHAnsi"/>
          <w:szCs w:val="24"/>
        </w:rPr>
        <w:t>.</w:t>
      </w:r>
    </w:p>
    <w:p w:rsidR="000A7A4B" w:rsidRPr="00ED240D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614296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</w:t>
      </w:r>
      <w:r w:rsidRPr="00ED240D">
        <w:rPr>
          <w:rFonts w:asciiTheme="minorHAnsi" w:hAnsiTheme="minorHAnsi"/>
          <w:szCs w:val="24"/>
        </w:rPr>
        <w:t xml:space="preserve">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0A7A4B" w:rsidRPr="00ED240D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eastAsia="Calibri" w:hAnsiTheme="minorHAnsi"/>
          <w:szCs w:val="24"/>
          <w:lang w:eastAsia="pl-PL"/>
        </w:rPr>
        <w:t>Zamawiaj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ED240D">
        <w:rPr>
          <w:rFonts w:asciiTheme="minorHAnsi" w:eastAsia="Calibri" w:hAnsiTheme="minorHAnsi"/>
          <w:szCs w:val="24"/>
          <w:lang w:eastAsia="pl-PL"/>
        </w:rPr>
        <w:t xml:space="preserve">cy 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>żą</w:t>
      </w:r>
      <w:r w:rsidRPr="00ED240D">
        <w:rPr>
          <w:rFonts w:asciiTheme="minorHAnsi" w:eastAsia="Calibri" w:hAnsiTheme="minorHAnsi"/>
          <w:szCs w:val="24"/>
          <w:lang w:eastAsia="pl-PL"/>
        </w:rPr>
        <w:t>da wskazania przez Wykonawc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ED240D">
        <w:rPr>
          <w:rFonts w:asciiTheme="minorHAnsi" w:eastAsia="Calibri" w:hAnsiTheme="minorHAnsi"/>
          <w:szCs w:val="24"/>
          <w:lang w:eastAsia="pl-PL"/>
        </w:rPr>
        <w:t>cz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>ęś</w:t>
      </w:r>
      <w:r w:rsidRPr="00ED240D">
        <w:rPr>
          <w:rFonts w:asciiTheme="minorHAnsi" w:eastAsia="Calibri" w:hAnsiTheme="minorHAnsi"/>
          <w:szCs w:val="24"/>
          <w:lang w:eastAsia="pl-PL"/>
        </w:rPr>
        <w:t>ci zamówienia, których wykonanie zamierza powierzy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 xml:space="preserve">ć </w:t>
      </w:r>
      <w:r w:rsidRPr="00ED240D">
        <w:rPr>
          <w:rFonts w:asciiTheme="minorHAnsi" w:eastAsia="Calibri" w:hAnsiTheme="minorHAnsi"/>
          <w:szCs w:val="24"/>
          <w:lang w:eastAsia="pl-PL"/>
        </w:rPr>
        <w:t>podwykonawcom i podania przez Wykonawc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ED240D">
        <w:rPr>
          <w:rFonts w:asciiTheme="minorHAnsi" w:eastAsia="Calibri" w:hAnsiTheme="minorHAnsi"/>
          <w:szCs w:val="24"/>
          <w:lang w:eastAsia="pl-PL"/>
        </w:rPr>
        <w:t>firm</w:t>
      </w:r>
      <w:r w:rsidRPr="00ED240D">
        <w:rPr>
          <w:rFonts w:asciiTheme="minorHAnsi" w:hAnsiTheme="minorHAnsi"/>
          <w:szCs w:val="24"/>
        </w:rPr>
        <w:t xml:space="preserve"> </w:t>
      </w:r>
      <w:r w:rsidRPr="00ED240D">
        <w:rPr>
          <w:rFonts w:asciiTheme="minorHAnsi" w:eastAsia="Calibri" w:hAnsiTheme="minorHAnsi"/>
          <w:szCs w:val="24"/>
          <w:lang w:eastAsia="pl-PL"/>
        </w:rPr>
        <w:t>podwykonawców.</w:t>
      </w:r>
    </w:p>
    <w:p w:rsidR="000A7A4B" w:rsidRPr="00ED240D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dopuszcza możliwości składania ofert wariantowych.</w:t>
      </w:r>
    </w:p>
    <w:p w:rsidR="000A7A4B" w:rsidRPr="00ED240D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:rsidR="000A7A4B" w:rsidRPr="00614296" w:rsidRDefault="00614296" w:rsidP="000A7A4B">
      <w:pPr>
        <w:pStyle w:val="WW-BodyText21234"/>
        <w:tabs>
          <w:tab w:val="left" w:pos="1556"/>
        </w:tabs>
        <w:rPr>
          <w:rFonts w:asciiTheme="minorHAnsi" w:hAnsiTheme="minorHAnsi"/>
          <w:b/>
        </w:rPr>
      </w:pPr>
      <w:r w:rsidRPr="00614296">
        <w:rPr>
          <w:rFonts w:asciiTheme="minorHAnsi" w:hAnsiTheme="minorHAnsi"/>
        </w:rPr>
        <w:t>Wymagany termin realizacji zamówienia – sukcesywnie w okresie</w:t>
      </w:r>
      <w:r w:rsidRPr="00614296">
        <w:rPr>
          <w:rFonts w:asciiTheme="minorHAnsi" w:hAnsiTheme="minorHAnsi"/>
          <w:b/>
        </w:rPr>
        <w:t xml:space="preserve"> </w:t>
      </w:r>
      <w:r w:rsidRPr="00614296">
        <w:rPr>
          <w:rFonts w:asciiTheme="minorHAnsi" w:hAnsiTheme="minorHAnsi"/>
        </w:rPr>
        <w:t xml:space="preserve">od dnia podpisania umowy do </w:t>
      </w:r>
      <w:r w:rsidR="009A2EC2">
        <w:rPr>
          <w:rFonts w:asciiTheme="minorHAnsi" w:hAnsiTheme="minorHAnsi"/>
          <w:b/>
        </w:rPr>
        <w:t>31.10</w:t>
      </w:r>
      <w:r w:rsidRPr="00614296">
        <w:rPr>
          <w:rFonts w:asciiTheme="minorHAnsi" w:hAnsiTheme="minorHAnsi"/>
          <w:b/>
        </w:rPr>
        <w:t>.201</w:t>
      </w:r>
      <w:r>
        <w:rPr>
          <w:rFonts w:asciiTheme="minorHAnsi" w:hAnsiTheme="minorHAnsi"/>
          <w:b/>
        </w:rPr>
        <w:t>9</w:t>
      </w:r>
      <w:r w:rsidRPr="00614296">
        <w:rPr>
          <w:rFonts w:asciiTheme="minorHAnsi" w:hAnsiTheme="minorHAnsi"/>
          <w:b/>
        </w:rPr>
        <w:t xml:space="preserve"> r.</w:t>
      </w:r>
    </w:p>
    <w:p w:rsidR="00B2179C" w:rsidRPr="00E93C28" w:rsidRDefault="00B2179C" w:rsidP="00B2179C">
      <w:pPr>
        <w:pStyle w:val="Standard"/>
        <w:ind w:left="360"/>
        <w:jc w:val="both"/>
        <w:rPr>
          <w:rFonts w:ascii="Times New Roman" w:hAnsi="Times New Roman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D87781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kompetencji </w:t>
      </w:r>
      <w:r w:rsidRPr="00D87781">
        <w:rPr>
          <w:rFonts w:asciiTheme="minorHAnsi" w:hAnsiTheme="minorHAnsi"/>
          <w:szCs w:val="24"/>
        </w:rPr>
        <w:t>lub uprawnień do prowadzenia określonej działalności zawodowej, o ile wynika to z odrębnych przepisów:</w:t>
      </w:r>
    </w:p>
    <w:p w:rsidR="00312A0F" w:rsidRPr="00D87781" w:rsidRDefault="00351CA4" w:rsidP="00351CA4">
      <w:pPr>
        <w:pStyle w:val="PPKT"/>
        <w:spacing w:before="0" w:after="0" w:line="240" w:lineRule="auto"/>
        <w:ind w:left="709"/>
        <w:rPr>
          <w:rFonts w:asciiTheme="minorHAnsi" w:hAnsiTheme="minorHAnsi" w:cs="Calibri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D87781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D87781">
        <w:rPr>
          <w:rFonts w:asciiTheme="minorHAnsi" w:hAnsiTheme="minorHAnsi"/>
          <w:szCs w:val="24"/>
        </w:rPr>
        <w:t xml:space="preserve">sytuacji ekonomicznej i finansowej: 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:rsidR="00CB7BD1" w:rsidRPr="00486A0F" w:rsidRDefault="00CB7BD1" w:rsidP="00CB7BD1">
      <w:pPr>
        <w:pStyle w:val="PPKT"/>
        <w:spacing w:before="0" w:after="0" w:line="240" w:lineRule="auto"/>
        <w:ind w:left="709"/>
        <w:rPr>
          <w:rFonts w:asciiTheme="minorHAnsi" w:hAnsiTheme="minorHAnsi" w:cs="Calibri"/>
          <w:highlight w:val="yellow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Pr="00E25A11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:rsidR="009A2EC2" w:rsidRPr="00A9579A" w:rsidRDefault="009A2EC2" w:rsidP="009A2EC2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Oferta musi zawiera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 xml:space="preserve">ć 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nast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ę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puj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ą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ce o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ś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wiadczenia i dokumenty:</w:t>
      </w:r>
    </w:p>
    <w:p w:rsidR="009A2EC2" w:rsidRPr="00A9579A" w:rsidRDefault="009A2EC2" w:rsidP="009A2EC2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OFERTA -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1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szCs w:val="24"/>
        </w:rPr>
        <w:t>;</w:t>
      </w:r>
    </w:p>
    <w:p w:rsidR="009A2EC2" w:rsidRPr="00624227" w:rsidRDefault="009A2EC2" w:rsidP="009A2EC2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cenowy –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2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i/>
          <w:szCs w:val="24"/>
        </w:rPr>
        <w:t>;</w:t>
      </w:r>
    </w:p>
    <w:p w:rsidR="009A2EC2" w:rsidRPr="00E25A11" w:rsidRDefault="009A2EC2" w:rsidP="009A2EC2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9A2EC2" w:rsidRPr="00E25A11" w:rsidRDefault="009A2EC2" w:rsidP="009A2EC2">
      <w:pPr>
        <w:pStyle w:val="Tekstpodstawowy21"/>
        <w:widowControl/>
        <w:numPr>
          <w:ilvl w:val="0"/>
          <w:numId w:val="2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:rsidR="009A2EC2" w:rsidRPr="00E25A11" w:rsidRDefault="009A2EC2" w:rsidP="009A2EC2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 (załącznik Nr 3 do SIWZ);</w:t>
      </w:r>
    </w:p>
    <w:p w:rsidR="009A2EC2" w:rsidRPr="00E25A11" w:rsidRDefault="009A2EC2" w:rsidP="009A2EC2">
      <w:pPr>
        <w:pStyle w:val="Tekstpodstawowy21"/>
        <w:widowControl/>
        <w:ind w:left="720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</w:t>
      </w:r>
      <w:r>
        <w:rPr>
          <w:rFonts w:asciiTheme="minorHAnsi" w:hAnsiTheme="minorHAnsi"/>
          <w:szCs w:val="24"/>
        </w:rPr>
        <w:t>e</w:t>
      </w:r>
      <w:r w:rsidRPr="00E25A11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musi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:rsidR="009A2EC2" w:rsidRPr="00E25A11" w:rsidRDefault="009A2EC2" w:rsidP="009A2EC2">
      <w:pPr>
        <w:pStyle w:val="Tekstpodstawowy21"/>
        <w:widowControl/>
        <w:numPr>
          <w:ilvl w:val="0"/>
          <w:numId w:val="24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:rsidR="009A2EC2" w:rsidRPr="00E25A11" w:rsidRDefault="009A2EC2" w:rsidP="009A2EC2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</w:t>
      </w:r>
      <w:r>
        <w:rPr>
          <w:rFonts w:asciiTheme="minorHAnsi" w:hAnsiTheme="minorHAnsi"/>
          <w:szCs w:val="24"/>
        </w:rPr>
        <w:t>łnomocnictwa musi być złożony w </w:t>
      </w:r>
      <w:r w:rsidRPr="00E25A11">
        <w:rPr>
          <w:rFonts w:asciiTheme="minorHAnsi" w:hAnsiTheme="minorHAnsi"/>
          <w:szCs w:val="24"/>
        </w:rPr>
        <w:t>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:rsidR="009A2EC2" w:rsidRPr="00E25A11" w:rsidRDefault="009A2EC2" w:rsidP="009A2EC2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:rsidR="009A2EC2" w:rsidRPr="00E25A11" w:rsidRDefault="009A2EC2" w:rsidP="009A2EC2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9A2EC2" w:rsidRDefault="009A2EC2" w:rsidP="009A2EC2">
      <w:pPr>
        <w:pStyle w:val="Tekstpodstawowy21"/>
        <w:widowControl/>
        <w:numPr>
          <w:ilvl w:val="0"/>
          <w:numId w:val="52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i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Wykonawca, </w:t>
      </w:r>
      <w:r w:rsidRPr="00E25A11">
        <w:rPr>
          <w:rFonts w:asciiTheme="minorHAnsi" w:hAnsiTheme="minorHAnsi"/>
          <w:szCs w:val="24"/>
        </w:rPr>
        <w:t xml:space="preserve">w celu potwierdzenia braku podstaw do wykluczenia </w:t>
      </w:r>
      <w:r>
        <w:rPr>
          <w:rFonts w:asciiTheme="minorHAnsi" w:hAnsiTheme="minorHAnsi"/>
          <w:szCs w:val="24"/>
        </w:rPr>
        <w:t>z udziału w </w:t>
      </w:r>
      <w:r w:rsidRPr="00E25A11">
        <w:rPr>
          <w:rFonts w:asciiTheme="minorHAnsi" w:hAnsiTheme="minorHAnsi"/>
          <w:szCs w:val="24"/>
        </w:rPr>
        <w:t xml:space="preserve">postępowaniu w terminie 3 dni </w:t>
      </w:r>
      <w:r w:rsidRPr="00E25A11">
        <w:rPr>
          <w:rFonts w:asciiTheme="minorHAnsi" w:hAnsiTheme="minorHAnsi"/>
          <w:szCs w:val="24"/>
          <w:u w:val="single"/>
        </w:rPr>
        <w:t xml:space="preserve">od dnia zamieszczenia na stronie internetowej </w:t>
      </w:r>
      <w:r w:rsidRPr="00E25A11">
        <w:rPr>
          <w:rFonts w:asciiTheme="minorHAnsi" w:hAnsiTheme="minorHAnsi"/>
          <w:szCs w:val="24"/>
          <w:u w:val="single"/>
        </w:rPr>
        <w:lastRenderedPageBreak/>
        <w:t>informacji, o której mowa  w art. 86 ust. 5,</w:t>
      </w:r>
      <w:r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Pr="00E25A11">
        <w:rPr>
          <w:rFonts w:asciiTheme="minorHAnsi" w:hAnsiTheme="minorHAnsi"/>
          <w:b/>
          <w:szCs w:val="24"/>
        </w:rPr>
        <w:t xml:space="preserve"> </w:t>
      </w:r>
    </w:p>
    <w:p w:rsidR="009A2EC2" w:rsidRPr="006B3150" w:rsidRDefault="009A2EC2" w:rsidP="009A2EC2">
      <w:pPr>
        <w:pStyle w:val="Tekstpodstawowy21"/>
        <w:widowControl/>
        <w:tabs>
          <w:tab w:val="left" w:pos="1661"/>
        </w:tabs>
        <w:ind w:left="426"/>
        <w:jc w:val="both"/>
        <w:rPr>
          <w:rFonts w:asciiTheme="minorHAnsi" w:hAnsiTheme="minorHAnsi"/>
          <w:b/>
          <w:i/>
          <w:szCs w:val="24"/>
        </w:rPr>
      </w:pPr>
    </w:p>
    <w:p w:rsidR="009A2EC2" w:rsidRPr="006B3150" w:rsidRDefault="009A2EC2" w:rsidP="009A2EC2">
      <w:pPr>
        <w:pStyle w:val="Tekstpodstawowy21"/>
        <w:widowControl/>
        <w:numPr>
          <w:ilvl w:val="0"/>
          <w:numId w:val="52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i/>
          <w:szCs w:val="24"/>
        </w:rPr>
      </w:pPr>
      <w:r w:rsidRPr="006B3150">
        <w:rPr>
          <w:rFonts w:asciiTheme="minorHAnsi" w:hAnsiTheme="minorHAnsi"/>
          <w:b/>
          <w:szCs w:val="24"/>
        </w:rPr>
        <w:t xml:space="preserve">Udział innych podmiotów na zasadach określonych w art. 22a ustawy. </w:t>
      </w:r>
    </w:p>
    <w:p w:rsidR="009A2EC2" w:rsidRDefault="009A2EC2" w:rsidP="009A2EC2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B3150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6B3150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6B315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6B3150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:rsidR="009A2EC2" w:rsidRPr="00B20311" w:rsidRDefault="009A2EC2" w:rsidP="009A2EC2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203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:rsidR="009A2EC2" w:rsidRPr="00E25A11" w:rsidRDefault="009A2EC2" w:rsidP="009A2EC2">
      <w:pPr>
        <w:pStyle w:val="Akapitzlist"/>
        <w:widowControl/>
        <w:numPr>
          <w:ilvl w:val="6"/>
          <w:numId w:val="16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(załącznik Nr 3 do SIWZ)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D501EA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E25A11">
        <w:rPr>
          <w:rFonts w:asciiTheme="minorHAnsi" w:eastAsia="Calibri" w:hAnsiTheme="minorHAnsi"/>
          <w:sz w:val="24"/>
          <w:szCs w:val="24"/>
          <w:lang w:eastAsia="pl-PL"/>
        </w:rPr>
        <w:t>tórym mowa w rozdziale VI ust. 2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77675C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VIII</w:t>
      </w:r>
      <w:r w:rsidR="0045431A" w:rsidRPr="0077675C">
        <w:rPr>
          <w:rFonts w:asciiTheme="minorHAnsi" w:hAnsiTheme="minorHAnsi"/>
          <w:b/>
          <w:bCs/>
        </w:rPr>
        <w:t xml:space="preserve">. INFORMACJE O </w:t>
      </w:r>
      <w:r w:rsidR="0045431A" w:rsidRPr="0077675C">
        <w:rPr>
          <w:rFonts w:asciiTheme="minorHAnsi" w:hAnsiTheme="minorHAnsi"/>
          <w:b/>
        </w:rPr>
        <w:t>SPOSOBIE POROZUMIEWANIA  SIĘ ZAMAWIAJĄCEGO Z WYKONAWCAMI ORAZ PRZEKAZYWANIA OŚWIADCZEŃ I DOKUMENTÓW, A TAKŻE WSKAZANIE OSÓB UPRAWNIONYCH DO POROZUMIEWANIA SIĘ Z WYKONAWCAMI: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</w:t>
      </w:r>
      <w:r w:rsidR="009E38D7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,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lastRenderedPageBreak/>
        <w:t>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 na dokonanie poszczególnych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04C3D" w:rsidRP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2E47D9" w:rsidRDefault="00E705B9" w:rsidP="00D12F01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 w:rsidR="00AD7F30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58-26-209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. 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E363B1" w:rsidRPr="00D501EA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lastRenderedPageBreak/>
        <w:t>Wykonawcy związani są ofertą przez 30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Pr="00E25A11">
        <w:rPr>
          <w:rFonts w:asciiTheme="minorHAnsi" w:hAnsiTheme="minorHAnsi"/>
          <w:b w:val="0"/>
          <w:bCs/>
        </w:rPr>
        <w:t>załącznik nr  1</w:t>
      </w:r>
      <w:r w:rsidR="008B2198" w:rsidRPr="00E25A11">
        <w:rPr>
          <w:rFonts w:asciiTheme="minorHAnsi" w:hAnsiTheme="minorHAnsi"/>
          <w:b w:val="0"/>
          <w:bCs/>
        </w:rPr>
        <w:t xml:space="preserve"> i 2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D501EA" w:rsidRPr="00E25A11" w:rsidRDefault="009A2EC2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>
        <w:rPr>
          <w:rFonts w:asciiTheme="minorHAnsi" w:hAnsiTheme="minorHAnsi"/>
          <w:b w:val="0"/>
          <w:bCs/>
        </w:rPr>
        <w:t xml:space="preserve">  wymagane w rozdz. VI ust. 2</w:t>
      </w:r>
      <w:r w:rsidR="00D501EA" w:rsidRPr="00E25A11">
        <w:rPr>
          <w:rFonts w:asciiTheme="minorHAnsi" w:hAnsiTheme="minorHAnsi"/>
          <w:b w:val="0"/>
          <w:bCs/>
        </w:rPr>
        <w:t xml:space="preserve"> oświadczenie. Oświadczenie musi być złożone w formie pisemnej.</w:t>
      </w:r>
    </w:p>
    <w:p w:rsidR="00D501EA" w:rsidRPr="00E25A11" w:rsidRDefault="009A2EC2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>
        <w:rPr>
          <w:rFonts w:asciiTheme="minorHAnsi" w:hAnsiTheme="minorHAnsi"/>
          <w:b w:val="0"/>
          <w:bCs/>
        </w:rPr>
        <w:t xml:space="preserve">   Wymagane w rozdz. VI ust. 2</w:t>
      </w:r>
      <w:r w:rsidR="00D501EA" w:rsidRPr="00E25A11">
        <w:rPr>
          <w:rFonts w:asciiTheme="minorHAnsi" w:hAnsiTheme="minorHAnsi"/>
          <w:b w:val="0"/>
          <w:bCs/>
        </w:rPr>
        <w:t xml:space="preserve"> pełnomocnictwa, złożone w formie pisemnej (oryginale lub kopii poświadczonej za zgodność z oryginałem przez notariusza). 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>do reprezentowania  wyko</w:t>
      </w:r>
      <w:r w:rsidR="00B4470D" w:rsidRPr="00E25A11">
        <w:rPr>
          <w:rFonts w:asciiTheme="minorHAnsi" w:hAnsiTheme="minorHAnsi"/>
          <w:b w:val="0"/>
        </w:rPr>
        <w:t>nawcy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 w:rsidR="009E38D7"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CB7BD1">
        <w:rPr>
          <w:rFonts w:asciiTheme="minorHAnsi" w:eastAsia="Calibri" w:hAnsiTheme="minorHAnsi"/>
          <w:szCs w:val="24"/>
          <w:lang w:eastAsia="pl-PL"/>
        </w:rPr>
        <w:t xml:space="preserve">Zakup i dostawa </w:t>
      </w:r>
      <w:r w:rsidR="00CB7BD1" w:rsidRPr="00CB7BD1">
        <w:rPr>
          <w:rFonts w:asciiTheme="minorHAnsi" w:hAnsiTheme="minorHAnsi"/>
          <w:szCs w:val="24"/>
        </w:rPr>
        <w:t>nici chirurgicznych oraz materiałów do zamykania powłok</w:t>
      </w:r>
      <w:r w:rsidR="00D501EA" w:rsidRPr="00E25A11">
        <w:rPr>
          <w:rFonts w:asciiTheme="minorHAnsi" w:eastAsia="Calibri" w:hAnsiTheme="minorHAnsi"/>
          <w:szCs w:val="24"/>
          <w:lang w:eastAsia="pl-PL"/>
        </w:rPr>
        <w:t xml:space="preserve"> </w:t>
      </w:r>
      <w:r w:rsidR="00A32E2F">
        <w:rPr>
          <w:rFonts w:asciiTheme="minorHAnsi" w:hAnsiTheme="minorHAnsi"/>
          <w:szCs w:val="24"/>
        </w:rPr>
        <w:t xml:space="preserve"> – 11</w:t>
      </w:r>
      <w:r w:rsidR="00D501EA" w:rsidRPr="00E25A11">
        <w:rPr>
          <w:rFonts w:asciiTheme="minorHAnsi" w:hAnsiTheme="minorHAnsi"/>
          <w:szCs w:val="24"/>
        </w:rPr>
        <w:t>/2</w:t>
      </w:r>
      <w:r w:rsidR="00D87781">
        <w:rPr>
          <w:rFonts w:asciiTheme="minorHAnsi" w:hAnsiTheme="minorHAnsi"/>
          <w:szCs w:val="24"/>
        </w:rPr>
        <w:t>01</w:t>
      </w:r>
      <w:r w:rsidR="00A32E2F">
        <w:rPr>
          <w:rFonts w:asciiTheme="minorHAnsi" w:hAnsiTheme="minorHAnsi"/>
          <w:szCs w:val="24"/>
        </w:rPr>
        <w:t>9</w:t>
      </w:r>
      <w:r w:rsidR="00D501EA" w:rsidRPr="00E25A11">
        <w:rPr>
          <w:rFonts w:asciiTheme="minorHAnsi" w:hAnsiTheme="minorHAnsi"/>
          <w:szCs w:val="24"/>
        </w:rPr>
        <w:t>.</w:t>
      </w:r>
    </w:p>
    <w:p w:rsidR="00D501EA" w:rsidRPr="00E25A11" w:rsidRDefault="00CB7BD1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t>Nie otwierać przed dnie</w:t>
      </w:r>
      <w:r w:rsidR="00A32E2F">
        <w:rPr>
          <w:rFonts w:asciiTheme="minorHAnsi" w:hAnsiTheme="minorHAnsi"/>
          <w:b w:val="0"/>
          <w:szCs w:val="24"/>
        </w:rPr>
        <w:t>m  30.10</w:t>
      </w:r>
      <w:r w:rsidR="008B2198" w:rsidRPr="00E25A11">
        <w:rPr>
          <w:rFonts w:asciiTheme="minorHAnsi" w:hAnsiTheme="minorHAnsi"/>
          <w:b w:val="0"/>
          <w:szCs w:val="24"/>
        </w:rPr>
        <w:t>.201</w:t>
      </w:r>
      <w:r w:rsidR="00A32E2F">
        <w:rPr>
          <w:rFonts w:asciiTheme="minorHAnsi" w:hAnsiTheme="minorHAnsi"/>
          <w:b w:val="0"/>
          <w:szCs w:val="24"/>
        </w:rPr>
        <w:t>9</w:t>
      </w:r>
      <w:r>
        <w:rPr>
          <w:rFonts w:asciiTheme="minorHAnsi" w:hAnsiTheme="minorHAnsi"/>
          <w:b w:val="0"/>
          <w:szCs w:val="24"/>
        </w:rPr>
        <w:t xml:space="preserve"> r. przed godz. 10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 xml:space="preserve"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</w:t>
      </w:r>
      <w:r w:rsidRPr="00E25A11">
        <w:rPr>
          <w:rFonts w:asciiTheme="minorHAnsi" w:hAnsiTheme="minorHAnsi"/>
          <w:b w:val="0"/>
        </w:rPr>
        <w:lastRenderedPageBreak/>
        <w:t>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9E38D7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9E38D7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2B6CE4">
        <w:rPr>
          <w:rFonts w:asciiTheme="minorHAnsi" w:hAnsiTheme="minorHAnsi"/>
          <w:b/>
          <w:szCs w:val="24"/>
        </w:rPr>
        <w:t>30</w:t>
      </w:r>
      <w:r w:rsidRPr="00AB5255">
        <w:rPr>
          <w:rFonts w:asciiTheme="minorHAnsi" w:hAnsiTheme="minorHAnsi"/>
          <w:b/>
          <w:szCs w:val="24"/>
        </w:rPr>
        <w:t>.</w:t>
      </w:r>
      <w:r w:rsidR="002B6CE4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</w:rPr>
        <w:t>.201</w:t>
      </w:r>
      <w:r w:rsidR="002B6CE4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CB7BD1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2B6CE4">
        <w:rPr>
          <w:rFonts w:asciiTheme="minorHAnsi" w:hAnsiTheme="minorHAnsi"/>
          <w:b/>
          <w:szCs w:val="24"/>
        </w:rPr>
        <w:t>30</w:t>
      </w:r>
      <w:r w:rsidRPr="00AB5255">
        <w:rPr>
          <w:rFonts w:asciiTheme="minorHAnsi" w:hAnsiTheme="minorHAnsi"/>
          <w:b/>
          <w:szCs w:val="24"/>
        </w:rPr>
        <w:t>.</w:t>
      </w:r>
      <w:r w:rsidR="002B6CE4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</w:rPr>
        <w:t>.201</w:t>
      </w:r>
      <w:r w:rsidR="00A877B4">
        <w:rPr>
          <w:rFonts w:asciiTheme="minorHAnsi" w:hAnsiTheme="minorHAnsi"/>
          <w:b/>
          <w:szCs w:val="24"/>
        </w:rPr>
        <w:t>9</w:t>
      </w:r>
      <w:bookmarkStart w:id="0" w:name="_GoBack"/>
      <w:bookmarkEnd w:id="0"/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CB7BD1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stanowiących załączniki odpowiednio nr 1 i nr 2 do niniejszej specyfikacji.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lastRenderedPageBreak/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266C4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:rsidR="00E266C4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dostawy (T) – 30%</w:t>
      </w:r>
    </w:p>
    <w:p w:rsidR="00E266C4" w:rsidRPr="00E25A11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E266C4" w:rsidRPr="00E25A11" w:rsidRDefault="00E266C4" w:rsidP="00E266C4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E266C4" w:rsidRPr="00E25A11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Pr="00E25A11">
        <w:rPr>
          <w:rFonts w:asciiTheme="minorHAnsi" w:hAnsiTheme="minorHAnsi"/>
          <w:b/>
          <w:sz w:val="24"/>
        </w:rPr>
        <w:t xml:space="preserve">  – 60%: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E266C4" w:rsidRPr="00E25A11" w:rsidRDefault="00E266C4" w:rsidP="00E266C4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>C = (---------------------------------------------- x 100 pkt) x waga kryterium tj. 60 %</w:t>
      </w:r>
    </w:p>
    <w:p w:rsidR="00E266C4" w:rsidRPr="00E25A11" w:rsidRDefault="00E266C4" w:rsidP="00E266C4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:rsidR="00E266C4" w:rsidRPr="00E25A11" w:rsidRDefault="00E266C4" w:rsidP="00E266C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E266C4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Kryterium </w:t>
      </w:r>
      <w:r>
        <w:rPr>
          <w:rFonts w:asciiTheme="minorHAnsi" w:hAnsiTheme="minorHAnsi"/>
          <w:b/>
          <w:sz w:val="24"/>
        </w:rPr>
        <w:t>termin dostawy</w:t>
      </w:r>
      <w:r w:rsidRPr="00C96EBD">
        <w:rPr>
          <w:rFonts w:asciiTheme="minorHAnsi" w:hAnsiTheme="minorHAnsi"/>
          <w:b/>
          <w:sz w:val="24"/>
        </w:rPr>
        <w:t xml:space="preserve"> – 30 %</w:t>
      </w:r>
      <w:r>
        <w:rPr>
          <w:rFonts w:asciiTheme="minorHAnsi" w:hAnsiTheme="minorHAnsi"/>
          <w:b/>
          <w:sz w:val="24"/>
        </w:rPr>
        <w:t xml:space="preserve">. </w:t>
      </w:r>
      <w:r w:rsidRPr="00F97749">
        <w:rPr>
          <w:rFonts w:asciiTheme="minorHAnsi" w:hAnsiTheme="minorHAnsi"/>
          <w:sz w:val="24"/>
        </w:rPr>
        <w:t xml:space="preserve">Oferta, w zależności od zadeklarowanego terminu </w:t>
      </w:r>
      <w:r>
        <w:rPr>
          <w:rFonts w:asciiTheme="minorHAnsi" w:hAnsiTheme="minorHAnsi"/>
          <w:sz w:val="24"/>
        </w:rPr>
        <w:t>dostawy</w:t>
      </w:r>
      <w:r w:rsidRPr="00F97749">
        <w:rPr>
          <w:rFonts w:asciiTheme="minorHAnsi" w:hAnsiTheme="minorHAnsi"/>
          <w:sz w:val="24"/>
        </w:rPr>
        <w:t>, otrzyma następującą liczbę punktów</w:t>
      </w:r>
      <w:r>
        <w:rPr>
          <w:rFonts w:asciiTheme="minorHAnsi" w:hAnsiTheme="minorHAnsi"/>
          <w:sz w:val="24"/>
        </w:rPr>
        <w:t>: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AD7F30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Termin dostawy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 xml:space="preserve">Ilość punktów uzyskanych w kryterium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(30</w:t>
            </w: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%)</w:t>
            </w:r>
          </w:p>
        </w:tc>
      </w:tr>
      <w:tr w:rsidR="00FD778D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do2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FD778D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3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FD778D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4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FD778D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5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FD778D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6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FD778D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9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</w:tbl>
    <w:p w:rsidR="00E266C4" w:rsidRPr="003F41EE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3F41EE">
        <w:rPr>
          <w:rFonts w:asciiTheme="minorHAnsi" w:hAnsiTheme="minorHAnsi"/>
          <w:b/>
          <w:sz w:val="24"/>
        </w:rPr>
        <w:t xml:space="preserve">Zamawiający informuje, że Wykonawca może zaoferować wyłącznie pełne </w:t>
      </w:r>
      <w:r>
        <w:rPr>
          <w:rFonts w:asciiTheme="minorHAnsi" w:hAnsiTheme="minorHAnsi"/>
          <w:b/>
          <w:sz w:val="24"/>
        </w:rPr>
        <w:t>dni</w:t>
      </w:r>
      <w:r w:rsidRPr="003F41EE">
        <w:rPr>
          <w:rFonts w:asciiTheme="minorHAnsi" w:hAnsiTheme="minorHAnsi"/>
          <w:b/>
          <w:sz w:val="24"/>
        </w:rPr>
        <w:t xml:space="preserve"> wskazane powyżej.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E266C4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7F2E6F">
        <w:rPr>
          <w:rFonts w:ascii="Times New Roman" w:hAnsi="Times New Roman"/>
          <w:b/>
          <w:sz w:val="24"/>
        </w:rPr>
        <w:t>termin płatności (P</w:t>
      </w:r>
      <w:r>
        <w:rPr>
          <w:rFonts w:ascii="Times New Roman" w:hAnsi="Times New Roman"/>
          <w:b/>
          <w:sz w:val="24"/>
        </w:rPr>
        <w:t>) – 10</w:t>
      </w:r>
      <w:r w:rsidRPr="00631B6E">
        <w:rPr>
          <w:rFonts w:ascii="Times New Roman" w:hAnsi="Times New Roman"/>
          <w:b/>
          <w:sz w:val="24"/>
        </w:rPr>
        <w:t xml:space="preserve"> %. </w:t>
      </w:r>
      <w:r w:rsidRPr="00631B6E">
        <w:rPr>
          <w:rFonts w:ascii="Times New Roman" w:hAnsi="Times New Roman"/>
          <w:sz w:val="24"/>
        </w:rPr>
        <w:t xml:space="preserve">Oferta z </w:t>
      </w:r>
      <w:r>
        <w:rPr>
          <w:rFonts w:ascii="Times New Roman" w:hAnsi="Times New Roman"/>
          <w:sz w:val="24"/>
        </w:rPr>
        <w:t>najdłuższym terminem</w:t>
      </w:r>
      <w:r w:rsidRPr="00631B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płatności </w:t>
      </w:r>
      <w:r w:rsidRPr="00631B6E">
        <w:rPr>
          <w:rFonts w:ascii="Times New Roman" w:hAnsi="Times New Roman"/>
          <w:sz w:val="24"/>
        </w:rPr>
        <w:t>otrzyma maksymalną ilość punktów, a pozostałym ofertom zostanie przypisana odpowiednio mniejsza liczba punktów, zgodnie ze wzorem:</w:t>
      </w:r>
      <w:r>
        <w:rPr>
          <w:rFonts w:ascii="Times New Roman" w:hAnsi="Times New Roman"/>
          <w:sz w:val="24"/>
        </w:rPr>
        <w:t xml:space="preserve"> </w:t>
      </w:r>
    </w:p>
    <w:p w:rsidR="00E266C4" w:rsidRPr="00631B6E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E266C4" w:rsidRPr="00631B6E" w:rsidRDefault="00E266C4" w:rsidP="00E266C4">
      <w:pPr>
        <w:pStyle w:val="Standard"/>
        <w:ind w:left="5" w:firstLine="16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płatności oferty badanej - 30</w:t>
      </w:r>
      <w:r w:rsidRPr="00631B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dni</w:t>
      </w:r>
    </w:p>
    <w:p w:rsidR="00E266C4" w:rsidRPr="00631B6E" w:rsidRDefault="00E266C4" w:rsidP="00E266C4">
      <w:pPr>
        <w:pStyle w:val="Standard"/>
        <w:ind w:left="5" w:firstLine="11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631B6E">
        <w:rPr>
          <w:rFonts w:ascii="Times New Roman" w:hAnsi="Times New Roman"/>
          <w:sz w:val="22"/>
          <w:szCs w:val="22"/>
        </w:rPr>
        <w:t xml:space="preserve"> = (----------------------------------------------</w:t>
      </w:r>
      <w:r>
        <w:rPr>
          <w:rFonts w:ascii="Times New Roman" w:hAnsi="Times New Roman"/>
          <w:sz w:val="22"/>
          <w:szCs w:val="22"/>
        </w:rPr>
        <w:t>------</w:t>
      </w:r>
      <w:r w:rsidRPr="00631B6E">
        <w:rPr>
          <w:rFonts w:ascii="Times New Roman" w:hAnsi="Times New Roman"/>
          <w:sz w:val="22"/>
          <w:szCs w:val="22"/>
        </w:rPr>
        <w:t xml:space="preserve"> x</w:t>
      </w:r>
      <w:r>
        <w:rPr>
          <w:rFonts w:ascii="Times New Roman" w:hAnsi="Times New Roman"/>
          <w:sz w:val="22"/>
          <w:szCs w:val="22"/>
        </w:rPr>
        <w:t xml:space="preserve"> 100 pkt) x waga kryterium tj. 10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E266C4" w:rsidRPr="00631B6E" w:rsidRDefault="00E266C4" w:rsidP="00E266C4">
      <w:pPr>
        <w:pStyle w:val="Standard"/>
        <w:ind w:firstLine="31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dni</w:t>
      </w:r>
    </w:p>
    <w:p w:rsidR="00E266C4" w:rsidRPr="00631B6E" w:rsidRDefault="00E266C4" w:rsidP="00E266C4">
      <w:pPr>
        <w:pStyle w:val="StandardZnak"/>
        <w:spacing w:line="276" w:lineRule="auto"/>
        <w:ind w:left="567"/>
        <w:jc w:val="both"/>
      </w:pPr>
    </w:p>
    <w:p w:rsidR="00E266C4" w:rsidRPr="00631B6E" w:rsidRDefault="00E266C4" w:rsidP="00E266C4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 xml:space="preserve">Zamawiający informuje, że dopuszczalny termin </w:t>
      </w:r>
      <w:r>
        <w:rPr>
          <w:b/>
        </w:rPr>
        <w:t>płatności</w:t>
      </w:r>
      <w:r w:rsidRPr="00631B6E">
        <w:rPr>
          <w:b/>
        </w:rPr>
        <w:t xml:space="preserve"> </w:t>
      </w:r>
      <w:r w:rsidRPr="00F91019">
        <w:rPr>
          <w:b/>
          <w:u w:val="single"/>
        </w:rPr>
        <w:t xml:space="preserve">nie może być krótszy niż </w:t>
      </w:r>
      <w:r>
        <w:rPr>
          <w:b/>
          <w:u w:val="single"/>
        </w:rPr>
        <w:t>30 dni</w:t>
      </w:r>
      <w:r w:rsidRPr="00F91019">
        <w:rPr>
          <w:b/>
          <w:u w:val="single"/>
        </w:rPr>
        <w:t xml:space="preserve"> i nie dłuższy niż 60 </w:t>
      </w:r>
      <w:r>
        <w:rPr>
          <w:b/>
          <w:u w:val="single"/>
        </w:rPr>
        <w:t>dni.</w:t>
      </w:r>
      <w:r w:rsidRPr="00631B6E">
        <w:rPr>
          <w:b/>
        </w:rPr>
        <w:t xml:space="preserve"> 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</w:t>
      </w:r>
      <w:r>
        <w:rPr>
          <w:rFonts w:asciiTheme="minorHAnsi" w:hAnsiTheme="minorHAnsi"/>
          <w:sz w:val="24"/>
        </w:rPr>
        <w:t>nych w kryteriach określonych w </w:t>
      </w:r>
      <w:r w:rsidRPr="00E25A11">
        <w:rPr>
          <w:rFonts w:asciiTheme="minorHAnsi" w:hAnsiTheme="minorHAnsi"/>
          <w:sz w:val="24"/>
        </w:rPr>
        <w:t>ust. 2 i 3, obliczona wg wzoru:</w:t>
      </w:r>
    </w:p>
    <w:p w:rsidR="00E266C4" w:rsidRPr="00E25A11" w:rsidRDefault="00E266C4" w:rsidP="00E266C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 = C +</w:t>
      </w:r>
      <w:r>
        <w:rPr>
          <w:rFonts w:asciiTheme="minorHAnsi" w:hAnsiTheme="minorHAnsi"/>
          <w:sz w:val="24"/>
        </w:rPr>
        <w:t xml:space="preserve"> T + P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E266C4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E266C4" w:rsidRPr="003F41EE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 – wartość punktowa </w:t>
      </w:r>
      <w:r w:rsidRPr="00E25A11">
        <w:rPr>
          <w:rFonts w:asciiTheme="minorHAnsi" w:hAnsiTheme="minorHAnsi"/>
          <w:sz w:val="24"/>
        </w:rPr>
        <w:t xml:space="preserve">uzyskana przez badaną </w:t>
      </w:r>
      <w:r w:rsidRPr="003F41EE">
        <w:rPr>
          <w:rFonts w:asciiTheme="minorHAnsi" w:hAnsiTheme="minorHAnsi"/>
          <w:sz w:val="24"/>
        </w:rPr>
        <w:t xml:space="preserve">ofertę za kryterium </w:t>
      </w:r>
      <w:r>
        <w:rPr>
          <w:rFonts w:asciiTheme="minorHAnsi" w:hAnsiTheme="minorHAnsi"/>
          <w:sz w:val="24"/>
        </w:rPr>
        <w:t>termin dostawy</w:t>
      </w:r>
    </w:p>
    <w:p w:rsidR="00E266C4" w:rsidRPr="003F41EE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:rsidR="00E266C4" w:rsidRPr="00E25A11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266C4" w:rsidRPr="00E25A11" w:rsidRDefault="00E266C4" w:rsidP="00E266C4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E266C4" w:rsidRPr="00E25A11" w:rsidRDefault="00E266C4" w:rsidP="00E266C4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5A11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Zamawiający nie będzie żądał wniesienia zabezpieczenia należytego wykonania umowy</w:t>
      </w:r>
      <w:r w:rsidR="00EB4C08" w:rsidRPr="00E25A11">
        <w:rPr>
          <w:rFonts w:asciiTheme="minorHAnsi" w:hAnsiTheme="minorHAnsi"/>
          <w:sz w:val="24"/>
          <w:szCs w:val="24"/>
        </w:rPr>
        <w:t>.</w:t>
      </w:r>
    </w:p>
    <w:p w:rsidR="002D6886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4C08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E25A11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E25A11" w:rsidRPr="00CB7BD1">
        <w:rPr>
          <w:rFonts w:asciiTheme="minorHAnsi" w:hAnsiTheme="minorHAnsi"/>
          <w:bCs/>
          <w:sz w:val="24"/>
          <w:szCs w:val="24"/>
          <w:highlight w:val="yellow"/>
        </w:rPr>
        <w:t>6</w:t>
      </w:r>
      <w:r w:rsidRPr="00E25A11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E25A11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E25A11">
        <w:rPr>
          <w:rFonts w:asciiTheme="minorHAnsi" w:hAnsiTheme="minorHAnsi"/>
          <w:bCs/>
          <w:sz w:val="24"/>
          <w:szCs w:val="24"/>
        </w:rPr>
        <w:t>.</w:t>
      </w:r>
    </w:p>
    <w:p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PRAWNEJ PRZYSŁUGUJĄCYCH WYKONAWCY W TOKU POSTĘPOWANIA O UDZIELENIE ZAMÓWIENIA:</w:t>
      </w:r>
    </w:p>
    <w:p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wyboru najkorzystniejszej oferty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podstawę jego wniesienia —jeżeli zostały przesłane drogą elektroniczną lub faksową albo w terminie 10 dni —jeżeli zostały przesłane w inny sposób.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 mógł on zapoznać się z jego treścią przed upływem tego terminu.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1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2D6886" w:rsidRDefault="002D6886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D6886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>
        <w:rPr>
          <w:rFonts w:asciiTheme="minorHAnsi" w:hAnsiTheme="minorHAnsi"/>
          <w:bCs/>
          <w:i/>
          <w:iCs/>
          <w:sz w:val="20"/>
        </w:rPr>
        <w:t>3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przesłanek wykluczenia z postępowania</w:t>
      </w:r>
    </w:p>
    <w:p w:rsidR="001C14ED" w:rsidRPr="00781245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 w:rsidR="00FD778D">
        <w:rPr>
          <w:rFonts w:asciiTheme="minorHAnsi" w:hAnsiTheme="minorHAnsi"/>
          <w:bCs/>
          <w:i/>
          <w:sz w:val="20"/>
        </w:rPr>
        <w:t>4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="0082031A"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1C14ED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 w:rsidR="00FD778D">
        <w:rPr>
          <w:rFonts w:asciiTheme="minorHAnsi" w:hAnsiTheme="minorHAnsi"/>
          <w:bCs/>
          <w:i/>
          <w:iCs/>
        </w:rPr>
        <w:t>5</w:t>
      </w:r>
      <w:r w:rsidR="001C14ED" w:rsidRPr="00781245">
        <w:rPr>
          <w:rFonts w:asciiTheme="minorHAnsi" w:hAnsiTheme="minorHAnsi"/>
          <w:bCs/>
          <w:i/>
          <w:iCs/>
        </w:rPr>
        <w:t xml:space="preserve">– </w:t>
      </w:r>
      <w:r w:rsidR="0082031A" w:rsidRPr="00781245">
        <w:rPr>
          <w:rFonts w:asciiTheme="minorHAnsi" w:hAnsiTheme="minorHAnsi"/>
          <w:bCs/>
          <w:i/>
          <w:iCs/>
        </w:rPr>
        <w:t>Główne postanowienia umowy</w:t>
      </w:r>
      <w:r w:rsidR="001C14ED" w:rsidRPr="00781245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Default="00894394" w:rsidP="00AC092E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AD7F30" w:rsidRPr="00F97749" w:rsidRDefault="00894897" w:rsidP="00AC092E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Amina </w:t>
      </w:r>
      <w:proofErr w:type="spellStart"/>
      <w:r>
        <w:rPr>
          <w:rFonts w:asciiTheme="minorHAnsi" w:hAnsiTheme="minorHAnsi"/>
          <w:sz w:val="24"/>
        </w:rPr>
        <w:t>Zbieranek</w:t>
      </w:r>
      <w:proofErr w:type="spellEnd"/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E25A11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Maciej Arczewski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133341">
        <w:rPr>
          <w:rFonts w:asciiTheme="minorHAnsi" w:hAnsiTheme="minorHAnsi"/>
          <w:sz w:val="24"/>
        </w:rPr>
        <w:t>goszcz, dn. 22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133341">
        <w:rPr>
          <w:rFonts w:asciiTheme="minorHAnsi" w:hAnsiTheme="minorHAnsi"/>
          <w:sz w:val="24"/>
        </w:rPr>
        <w:t>października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133341">
        <w:rPr>
          <w:rFonts w:asciiTheme="minorHAnsi" w:hAnsiTheme="minorHAnsi"/>
          <w:sz w:val="24"/>
        </w:rPr>
        <w:t>9</w:t>
      </w:r>
    </w:p>
    <w:p w:rsidR="00AB6FDF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</w:t>
      </w:r>
      <w:r w:rsidR="00133341">
        <w:rPr>
          <w:rFonts w:asciiTheme="minorHAnsi" w:hAnsiTheme="minorHAnsi"/>
          <w:sz w:val="22"/>
          <w:szCs w:val="22"/>
        </w:rPr>
        <w:t xml:space="preserve"> </w:t>
      </w:r>
      <w:r w:rsidRPr="00F97749">
        <w:rPr>
          <w:rFonts w:asciiTheme="minorHAnsi" w:hAnsiTheme="minorHAnsi"/>
          <w:sz w:val="22"/>
          <w:szCs w:val="22"/>
        </w:rPr>
        <w:t>WZOZ MSW</w:t>
      </w:r>
      <w:r w:rsidR="00CB7BD1"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p w:rsidR="009A6D00" w:rsidRPr="00F97749" w:rsidRDefault="006C14AE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/podpis na oryginale/</w:t>
      </w: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F97749" w:rsidSect="00920AFE">
          <w:headerReference w:type="default" r:id="rId12"/>
          <w:footerReference w:type="default" r:id="rId13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9A4B86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 w:rsidR="00133341">
        <w:rPr>
          <w:rFonts w:asciiTheme="minorHAnsi" w:hAnsiTheme="minorHAnsi"/>
          <w:szCs w:val="24"/>
        </w:rPr>
        <w:t>. postępowania 11/2019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1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E38D7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133341" w:rsidRDefault="000D5F17" w:rsidP="000D5F17">
      <w:pPr>
        <w:jc w:val="both"/>
        <w:rPr>
          <w:rFonts w:asciiTheme="minorHAnsi" w:hAnsiTheme="minorHAnsi"/>
          <w:sz w:val="22"/>
          <w:szCs w:val="22"/>
        </w:rPr>
      </w:pPr>
    </w:p>
    <w:p w:rsidR="000D5F17" w:rsidRPr="00133341" w:rsidRDefault="000D5F17" w:rsidP="000D5F17">
      <w:pPr>
        <w:jc w:val="center"/>
        <w:rPr>
          <w:rFonts w:asciiTheme="minorHAnsi" w:hAnsiTheme="minorHAnsi"/>
          <w:b/>
          <w:sz w:val="22"/>
          <w:szCs w:val="22"/>
        </w:rPr>
      </w:pPr>
      <w:r w:rsidRPr="00133341">
        <w:rPr>
          <w:rFonts w:asciiTheme="minorHAnsi" w:hAnsiTheme="minorHAnsi"/>
          <w:b/>
          <w:sz w:val="22"/>
          <w:szCs w:val="22"/>
        </w:rPr>
        <w:t>FORMULARZ OFERTOWY</w:t>
      </w:r>
    </w:p>
    <w:p w:rsidR="000D5F17" w:rsidRPr="00133341" w:rsidRDefault="000D5F17" w:rsidP="000D5F17">
      <w:pPr>
        <w:jc w:val="both"/>
        <w:rPr>
          <w:rFonts w:asciiTheme="minorHAnsi" w:hAnsiTheme="minorHAnsi"/>
          <w:b/>
          <w:sz w:val="22"/>
          <w:szCs w:val="22"/>
        </w:rPr>
      </w:pPr>
    </w:p>
    <w:p w:rsidR="000D5F17" w:rsidRPr="00133341" w:rsidRDefault="000D5F17" w:rsidP="000D5F17">
      <w:pPr>
        <w:pStyle w:val="Standard"/>
        <w:ind w:left="-18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Na</w:t>
      </w:r>
      <w:r w:rsidR="00AC092E" w:rsidRPr="00133341">
        <w:rPr>
          <w:rFonts w:asciiTheme="minorHAnsi" w:hAnsiTheme="minorHAnsi"/>
          <w:sz w:val="22"/>
          <w:szCs w:val="22"/>
        </w:rPr>
        <w:t>w</w:t>
      </w:r>
      <w:r w:rsidR="00133341" w:rsidRPr="00133341">
        <w:rPr>
          <w:rFonts w:asciiTheme="minorHAnsi" w:hAnsiTheme="minorHAnsi"/>
          <w:sz w:val="22"/>
          <w:szCs w:val="22"/>
        </w:rPr>
        <w:t>iązując do ogłoszonego w dniu 22</w:t>
      </w:r>
      <w:r w:rsidRPr="00133341">
        <w:rPr>
          <w:rFonts w:asciiTheme="minorHAnsi" w:hAnsiTheme="minorHAnsi"/>
          <w:sz w:val="22"/>
          <w:szCs w:val="22"/>
        </w:rPr>
        <w:t xml:space="preserve"> </w:t>
      </w:r>
      <w:r w:rsidR="00133341" w:rsidRPr="00133341">
        <w:rPr>
          <w:rFonts w:asciiTheme="minorHAnsi" w:hAnsiTheme="minorHAnsi"/>
          <w:sz w:val="22"/>
          <w:szCs w:val="22"/>
        </w:rPr>
        <w:t>października</w:t>
      </w:r>
      <w:r w:rsidRPr="00133341">
        <w:rPr>
          <w:rFonts w:asciiTheme="minorHAnsi" w:hAnsiTheme="minorHAnsi"/>
          <w:sz w:val="22"/>
          <w:szCs w:val="22"/>
        </w:rPr>
        <w:t xml:space="preserve"> 201</w:t>
      </w:r>
      <w:r w:rsidR="00133341" w:rsidRPr="00133341">
        <w:rPr>
          <w:rFonts w:asciiTheme="minorHAnsi" w:hAnsiTheme="minorHAnsi"/>
          <w:sz w:val="22"/>
          <w:szCs w:val="22"/>
        </w:rPr>
        <w:t>9</w:t>
      </w:r>
      <w:r w:rsidRPr="00133341">
        <w:rPr>
          <w:rFonts w:asciiTheme="minorHAnsi" w:hAnsiTheme="minorHAnsi"/>
          <w:sz w:val="22"/>
          <w:szCs w:val="22"/>
        </w:rPr>
        <w:t xml:space="preserve"> r. w Biuletynie Zamów</w:t>
      </w:r>
      <w:r w:rsidR="00B06E8C" w:rsidRPr="00133341">
        <w:rPr>
          <w:rFonts w:asciiTheme="minorHAnsi" w:hAnsiTheme="minorHAnsi"/>
          <w:sz w:val="22"/>
          <w:szCs w:val="22"/>
        </w:rPr>
        <w:t xml:space="preserve">ień Publicznych pod </w:t>
      </w:r>
      <w:r w:rsidR="00133341" w:rsidRPr="00133341">
        <w:rPr>
          <w:rFonts w:asciiTheme="minorHAnsi" w:hAnsiTheme="minorHAnsi"/>
          <w:sz w:val="22"/>
          <w:szCs w:val="22"/>
        </w:rPr>
        <w:t xml:space="preserve">nr </w:t>
      </w:r>
      <w:r w:rsidR="00D84B1B">
        <w:rPr>
          <w:rFonts w:asciiTheme="minorHAnsi" w:hAnsiTheme="minorHAnsi"/>
          <w:sz w:val="22"/>
          <w:szCs w:val="22"/>
        </w:rPr>
        <w:t>613451</w:t>
      </w:r>
      <w:r w:rsidR="000B7BDD" w:rsidRPr="00133341">
        <w:rPr>
          <w:rFonts w:asciiTheme="minorHAnsi" w:hAnsiTheme="minorHAnsi"/>
          <w:sz w:val="22"/>
          <w:szCs w:val="22"/>
        </w:rPr>
        <w:t>-N-</w:t>
      </w:r>
      <w:r w:rsidRPr="00133341">
        <w:rPr>
          <w:rFonts w:asciiTheme="minorHAnsi" w:hAnsiTheme="minorHAnsi"/>
          <w:sz w:val="22"/>
          <w:szCs w:val="22"/>
        </w:rPr>
        <w:t>201</w:t>
      </w:r>
      <w:r w:rsidR="00133341" w:rsidRPr="00133341">
        <w:rPr>
          <w:rFonts w:asciiTheme="minorHAnsi" w:hAnsiTheme="minorHAnsi"/>
          <w:sz w:val="22"/>
          <w:szCs w:val="22"/>
        </w:rPr>
        <w:t>9</w:t>
      </w:r>
      <w:r w:rsidRPr="00133341">
        <w:rPr>
          <w:rFonts w:asciiTheme="minorHAnsi" w:hAnsiTheme="minorHAnsi"/>
          <w:sz w:val="22"/>
          <w:szCs w:val="22"/>
        </w:rPr>
        <w:t xml:space="preserve"> przetargu nieograniczonego, ogłoszonego także na tablicy ogłoszeń w siedzibie Zamawiającego i na stronie internetowej </w:t>
      </w:r>
      <w:r w:rsidRPr="00133341">
        <w:rPr>
          <w:rFonts w:asciiTheme="minorHAnsi" w:hAnsiTheme="minorHAnsi"/>
          <w:color w:val="0000FF"/>
          <w:sz w:val="22"/>
          <w:szCs w:val="22"/>
        </w:rPr>
        <w:t>www.szpital-msw.bydgoszcz.pl</w:t>
      </w:r>
      <w:r w:rsidRPr="00133341">
        <w:rPr>
          <w:rFonts w:asciiTheme="minorHAnsi" w:hAnsiTheme="minorHAnsi"/>
          <w:sz w:val="22"/>
          <w:szCs w:val="22"/>
        </w:rPr>
        <w:t xml:space="preserve"> na </w:t>
      </w:r>
      <w:r w:rsidRPr="00133341">
        <w:rPr>
          <w:rFonts w:asciiTheme="minorHAnsi" w:hAnsiTheme="minorHAnsi"/>
          <w:b/>
          <w:bCs/>
          <w:iCs/>
          <w:sz w:val="22"/>
          <w:szCs w:val="22"/>
        </w:rPr>
        <w:t>„</w:t>
      </w:r>
      <w:r w:rsidR="00C35B97" w:rsidRPr="00133341">
        <w:rPr>
          <w:rFonts w:asciiTheme="minorHAnsi" w:eastAsia="Calibri" w:hAnsiTheme="minorHAnsi"/>
          <w:b/>
          <w:sz w:val="22"/>
          <w:szCs w:val="22"/>
        </w:rPr>
        <w:t xml:space="preserve">Zakup i dostawa </w:t>
      </w:r>
      <w:r w:rsidR="009E38D7" w:rsidRPr="00133341">
        <w:rPr>
          <w:rFonts w:asciiTheme="minorHAnsi" w:hAnsiTheme="minorHAnsi"/>
          <w:b/>
          <w:sz w:val="22"/>
          <w:szCs w:val="22"/>
        </w:rPr>
        <w:t>nici chirurgicznych oraz materiałów do zamykania powłok</w:t>
      </w:r>
      <w:r w:rsidRPr="00133341">
        <w:rPr>
          <w:rFonts w:asciiTheme="minorHAnsi" w:hAnsiTheme="minorHAnsi"/>
          <w:b/>
          <w:bCs/>
          <w:iCs/>
          <w:sz w:val="22"/>
          <w:szCs w:val="22"/>
        </w:rPr>
        <w:t>”</w:t>
      </w:r>
      <w:r w:rsidRPr="00133341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C279E5" w:rsidRPr="00133341">
        <w:rPr>
          <w:rFonts w:asciiTheme="minorHAnsi" w:hAnsiTheme="minorHAnsi"/>
          <w:sz w:val="22"/>
          <w:szCs w:val="22"/>
        </w:rPr>
        <w:t xml:space="preserve">– </w:t>
      </w:r>
      <w:r w:rsidR="00133341" w:rsidRPr="00133341">
        <w:rPr>
          <w:rFonts w:asciiTheme="minorHAnsi" w:hAnsiTheme="minorHAnsi"/>
          <w:sz w:val="22"/>
          <w:szCs w:val="22"/>
        </w:rPr>
        <w:t>nr postępowania 11</w:t>
      </w:r>
      <w:r w:rsidRPr="00133341">
        <w:rPr>
          <w:rFonts w:asciiTheme="minorHAnsi" w:hAnsiTheme="minorHAnsi"/>
          <w:sz w:val="22"/>
          <w:szCs w:val="22"/>
        </w:rPr>
        <w:t>/201</w:t>
      </w:r>
      <w:r w:rsidR="00133341" w:rsidRPr="00133341">
        <w:rPr>
          <w:rFonts w:asciiTheme="minorHAnsi" w:hAnsiTheme="minorHAnsi"/>
          <w:sz w:val="22"/>
          <w:szCs w:val="22"/>
        </w:rPr>
        <w:t>9</w:t>
      </w:r>
      <w:r w:rsidRPr="00133341">
        <w:rPr>
          <w:rFonts w:asciiTheme="minorHAnsi" w:hAnsiTheme="minorHAnsi"/>
          <w:sz w:val="22"/>
          <w:szCs w:val="22"/>
        </w:rPr>
        <w:t>,</w:t>
      </w:r>
    </w:p>
    <w:p w:rsidR="000D5F17" w:rsidRPr="00133341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2"/>
          <w:szCs w:val="22"/>
        </w:rPr>
      </w:pPr>
    </w:p>
    <w:p w:rsidR="000D5F17" w:rsidRPr="00133341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D5F17" w:rsidRPr="00133341" w:rsidTr="007A14E8">
        <w:trPr>
          <w:trHeight w:val="470"/>
        </w:trPr>
        <w:tc>
          <w:tcPr>
            <w:tcW w:w="1993" w:type="dxa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D5F17" w:rsidRPr="00133341" w:rsidTr="007A14E8">
        <w:trPr>
          <w:trHeight w:val="470"/>
        </w:trPr>
        <w:tc>
          <w:tcPr>
            <w:tcW w:w="1993" w:type="dxa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D5F17" w:rsidRPr="00133341" w:rsidTr="007A14E8">
        <w:trPr>
          <w:trHeight w:val="470"/>
        </w:trPr>
        <w:tc>
          <w:tcPr>
            <w:tcW w:w="1993" w:type="dxa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D5F17" w:rsidRPr="00133341" w:rsidTr="007A14E8">
        <w:trPr>
          <w:trHeight w:val="432"/>
        </w:trPr>
        <w:tc>
          <w:tcPr>
            <w:tcW w:w="5024" w:type="dxa"/>
            <w:gridSpan w:val="3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4500" w:type="dxa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>NIP</w:t>
            </w:r>
          </w:p>
        </w:tc>
      </w:tr>
      <w:tr w:rsidR="000D5F17" w:rsidRPr="00133341" w:rsidTr="007A14E8">
        <w:trPr>
          <w:trHeight w:val="538"/>
        </w:trPr>
        <w:tc>
          <w:tcPr>
            <w:tcW w:w="5024" w:type="dxa"/>
            <w:gridSpan w:val="3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>Nr faxu</w:t>
            </w:r>
          </w:p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</w:tr>
      <w:tr w:rsidR="000D5F17" w:rsidRPr="00133341" w:rsidTr="007A14E8">
        <w:trPr>
          <w:trHeight w:val="538"/>
        </w:trPr>
        <w:tc>
          <w:tcPr>
            <w:tcW w:w="3858" w:type="dxa"/>
            <w:gridSpan w:val="2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D5F17" w:rsidRPr="00133341" w:rsidRDefault="000D5F17" w:rsidP="000D5F17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AF6570" w:rsidRPr="00133341" w:rsidRDefault="00AF6570" w:rsidP="0068182D">
      <w:pPr>
        <w:pStyle w:val="ust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Oferujemy wykonanie przedmiotu zamówienia zgodnie z opisem i warunkami określonymi w specyfikacji istotnych warunków zamówienia:</w:t>
      </w:r>
    </w:p>
    <w:p w:rsidR="00AF6570" w:rsidRPr="00133341" w:rsidRDefault="00AF6570" w:rsidP="0068182D">
      <w:pPr>
        <w:pStyle w:val="ust"/>
        <w:numPr>
          <w:ilvl w:val="1"/>
          <w:numId w:val="35"/>
        </w:numPr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b/>
          <w:sz w:val="22"/>
          <w:szCs w:val="22"/>
        </w:rPr>
        <w:t xml:space="preserve">Za ryczałtową cenę </w:t>
      </w:r>
      <w:r w:rsidRPr="00133341">
        <w:rPr>
          <w:rFonts w:asciiTheme="minorHAnsi" w:hAnsiTheme="minorHAnsi"/>
          <w:sz w:val="22"/>
          <w:szCs w:val="22"/>
        </w:rPr>
        <w:t>wykazaną w formularzach cenowych, stanowiących załączniki do niniejszej oferty</w:t>
      </w:r>
      <w:r w:rsidRPr="00133341">
        <w:rPr>
          <w:rFonts w:asciiTheme="minorHAnsi" w:hAnsiTheme="minorHAnsi"/>
          <w:b/>
          <w:sz w:val="22"/>
          <w:szCs w:val="22"/>
        </w:rPr>
        <w:t>:</w:t>
      </w:r>
    </w:p>
    <w:p w:rsidR="00AF6570" w:rsidRPr="00133341" w:rsidRDefault="00AF6570" w:rsidP="00AF6570">
      <w:pPr>
        <w:pStyle w:val="ust"/>
        <w:ind w:left="720" w:firstLine="0"/>
        <w:rPr>
          <w:rFonts w:asciiTheme="minorHAnsi" w:hAnsiTheme="minorHAnsi"/>
          <w:sz w:val="22"/>
          <w:szCs w:val="22"/>
        </w:rPr>
      </w:pPr>
    </w:p>
    <w:p w:rsidR="00AF6570" w:rsidRPr="00133341" w:rsidRDefault="00AF6570" w:rsidP="0068182D">
      <w:pPr>
        <w:pStyle w:val="pkt1"/>
        <w:numPr>
          <w:ilvl w:val="1"/>
          <w:numId w:val="35"/>
        </w:numPr>
        <w:spacing w:before="0" w:after="0"/>
        <w:rPr>
          <w:rFonts w:asciiTheme="minorHAnsi" w:hAnsiTheme="minorHAnsi" w:cs="Times New Roman"/>
          <w:b/>
          <w:sz w:val="22"/>
          <w:szCs w:val="22"/>
        </w:rPr>
      </w:pPr>
      <w:r w:rsidRPr="00133341">
        <w:rPr>
          <w:rFonts w:asciiTheme="minorHAnsi" w:hAnsiTheme="minorHAnsi"/>
          <w:b/>
          <w:sz w:val="22"/>
          <w:szCs w:val="22"/>
        </w:rPr>
        <w:t>Termin dostawy</w:t>
      </w:r>
      <w:r w:rsidRPr="00133341">
        <w:rPr>
          <w:rFonts w:asciiTheme="minorHAnsi" w:hAnsiTheme="minorHAnsi" w:cs="Times New Roman"/>
          <w:sz w:val="22"/>
          <w:szCs w:val="22"/>
        </w:rPr>
        <w:t xml:space="preserve">: </w:t>
      </w:r>
      <w:r w:rsidRPr="00133341">
        <w:rPr>
          <w:rFonts w:asciiTheme="minorHAnsi" w:hAnsiTheme="minorHAnsi" w:cs="Times New Roman"/>
          <w:b/>
          <w:sz w:val="22"/>
          <w:szCs w:val="22"/>
        </w:rPr>
        <w:t>…………………. Dni roboczych.</w:t>
      </w:r>
    </w:p>
    <w:p w:rsidR="00AF6570" w:rsidRPr="00133341" w:rsidRDefault="00AF6570" w:rsidP="00AF6570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2"/>
          <w:szCs w:val="22"/>
        </w:rPr>
      </w:pPr>
    </w:p>
    <w:p w:rsidR="00AF6570" w:rsidRPr="00133341" w:rsidRDefault="00AF6570" w:rsidP="00AF6570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133341">
        <w:rPr>
          <w:rFonts w:asciiTheme="minorHAnsi" w:hAnsiTheme="minorHAnsi"/>
          <w:b/>
          <w:sz w:val="22"/>
          <w:szCs w:val="22"/>
        </w:rPr>
        <w:t xml:space="preserve">(Zamawiający informuje, że dopuszczalny termin dostawy </w:t>
      </w:r>
      <w:r w:rsidRPr="00133341">
        <w:rPr>
          <w:rFonts w:asciiTheme="minorHAnsi" w:hAnsiTheme="minorHAnsi"/>
          <w:b/>
          <w:sz w:val="22"/>
          <w:szCs w:val="22"/>
          <w:u w:val="single"/>
        </w:rPr>
        <w:t>nie może być krótszy</w:t>
      </w:r>
      <w:r w:rsidR="00133341" w:rsidRPr="00133341">
        <w:rPr>
          <w:rFonts w:asciiTheme="minorHAnsi" w:hAnsiTheme="minorHAnsi"/>
          <w:b/>
          <w:sz w:val="22"/>
          <w:szCs w:val="22"/>
          <w:u w:val="single"/>
        </w:rPr>
        <w:t xml:space="preserve"> niż 2 dni</w:t>
      </w:r>
      <w:r w:rsidRPr="00133341">
        <w:rPr>
          <w:rFonts w:asciiTheme="minorHAnsi" w:hAnsiTheme="minorHAnsi"/>
          <w:b/>
          <w:sz w:val="22"/>
          <w:szCs w:val="22"/>
          <w:u w:val="single"/>
        </w:rPr>
        <w:t xml:space="preserve"> i nie dłuższy niż </w:t>
      </w:r>
      <w:r w:rsidR="00133341" w:rsidRPr="00133341">
        <w:rPr>
          <w:rFonts w:asciiTheme="minorHAnsi" w:hAnsiTheme="minorHAnsi"/>
          <w:b/>
          <w:sz w:val="22"/>
          <w:szCs w:val="22"/>
          <w:u w:val="single"/>
        </w:rPr>
        <w:t>9</w:t>
      </w:r>
      <w:r w:rsidRPr="00133341">
        <w:rPr>
          <w:rFonts w:asciiTheme="minorHAnsi" w:hAnsiTheme="minorHAnsi"/>
          <w:b/>
          <w:sz w:val="22"/>
          <w:szCs w:val="22"/>
          <w:u w:val="single"/>
        </w:rPr>
        <w:t xml:space="preserve"> dni</w:t>
      </w:r>
      <w:r w:rsidRPr="00133341">
        <w:rPr>
          <w:rFonts w:asciiTheme="minorHAnsi" w:hAnsiTheme="minorHAnsi"/>
          <w:b/>
          <w:sz w:val="22"/>
          <w:szCs w:val="22"/>
        </w:rPr>
        <w:t>).</w:t>
      </w:r>
    </w:p>
    <w:p w:rsidR="00AF6570" w:rsidRPr="00133341" w:rsidRDefault="00AF6570" w:rsidP="00AF6570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2"/>
          <w:szCs w:val="22"/>
        </w:rPr>
      </w:pPr>
    </w:p>
    <w:p w:rsidR="00AF6570" w:rsidRPr="00133341" w:rsidRDefault="00AF6570" w:rsidP="0068182D">
      <w:pPr>
        <w:pStyle w:val="ust"/>
        <w:numPr>
          <w:ilvl w:val="1"/>
          <w:numId w:val="35"/>
        </w:numPr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b/>
          <w:sz w:val="22"/>
          <w:szCs w:val="22"/>
        </w:rPr>
        <w:t xml:space="preserve">Termin płatności ……………….. </w:t>
      </w:r>
      <w:r w:rsidRPr="00133341">
        <w:rPr>
          <w:rFonts w:asciiTheme="minorHAnsi" w:hAnsiTheme="minorHAnsi"/>
          <w:sz w:val="22"/>
          <w:szCs w:val="22"/>
        </w:rPr>
        <w:t>licząc od daty przyjęcia towaru do magazynu i otrzymania faktury wystawionej zgodnie z warunkami zawartej umowy.</w:t>
      </w:r>
    </w:p>
    <w:p w:rsidR="00AF6570" w:rsidRPr="00133341" w:rsidRDefault="00AF6570" w:rsidP="00AF6570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  <w:sz w:val="22"/>
          <w:szCs w:val="22"/>
        </w:rPr>
      </w:pPr>
    </w:p>
    <w:p w:rsidR="00AF6570" w:rsidRPr="00133341" w:rsidRDefault="00AF6570" w:rsidP="00AF6570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133341">
        <w:rPr>
          <w:rFonts w:asciiTheme="minorHAnsi" w:hAnsiTheme="minorHAnsi"/>
          <w:b/>
          <w:sz w:val="22"/>
          <w:szCs w:val="22"/>
        </w:rPr>
        <w:t xml:space="preserve">(Zamawiający informuje, że dopuszczalny termin płatności </w:t>
      </w:r>
      <w:r w:rsidRPr="00133341">
        <w:rPr>
          <w:rFonts w:asciiTheme="minorHAnsi" w:hAnsiTheme="minorHAnsi"/>
          <w:b/>
          <w:sz w:val="22"/>
          <w:szCs w:val="22"/>
          <w:u w:val="single"/>
        </w:rPr>
        <w:t>nie może być krótszy niż 30 dni i nie dłuższy niż 60 dni</w:t>
      </w:r>
      <w:r w:rsidRPr="00133341">
        <w:rPr>
          <w:rFonts w:asciiTheme="minorHAnsi" w:hAnsiTheme="minorHAnsi"/>
          <w:b/>
          <w:sz w:val="22"/>
          <w:szCs w:val="22"/>
        </w:rPr>
        <w:t>)</w:t>
      </w:r>
    </w:p>
    <w:p w:rsidR="000D5F17" w:rsidRPr="00133341" w:rsidRDefault="000D5F17" w:rsidP="000D5F17">
      <w:pPr>
        <w:ind w:left="708"/>
        <w:rPr>
          <w:rFonts w:asciiTheme="minorHAnsi" w:hAnsiTheme="minorHAnsi"/>
          <w:sz w:val="22"/>
          <w:szCs w:val="22"/>
        </w:rPr>
      </w:pPr>
    </w:p>
    <w:p w:rsidR="000D5F17" w:rsidRPr="00133341" w:rsidRDefault="000D5F17" w:rsidP="000D5F17">
      <w:pPr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2. Oświadczamy, że:</w:t>
      </w:r>
    </w:p>
    <w:p w:rsidR="00AD7F30" w:rsidRPr="00133341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2.1.zapoznaliśmy się z warunkami przeprowadzanego postępowania i nie wnosimy do nich zastrzeżeń oraz posiadamy wszystkie niezbędne informacje do przygotowania oferty.</w:t>
      </w:r>
    </w:p>
    <w:p w:rsidR="00AD7F30" w:rsidRPr="00133341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2.2. Oferowana przez nas cena ofertowa zawiera podatek VAT oraz wszelkie koszty niezbędne do wykonania zamówienia.</w:t>
      </w:r>
    </w:p>
    <w:p w:rsidR="00AD7F30" w:rsidRPr="00133341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 xml:space="preserve">2.3.uważamy się za związanych niniejszą ofertą przez okres 30 dni od upływu terminu </w:t>
      </w:r>
      <w:r w:rsidRPr="00133341">
        <w:rPr>
          <w:rFonts w:asciiTheme="minorHAnsi" w:hAnsiTheme="minorHAnsi"/>
          <w:sz w:val="22"/>
          <w:szCs w:val="22"/>
        </w:rPr>
        <w:lastRenderedPageBreak/>
        <w:t>składania ofert.</w:t>
      </w:r>
    </w:p>
    <w:p w:rsidR="00AD7F30" w:rsidRPr="00133341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2.4.akceptujemy treść głównych postanowień umowy i nie wnosimy do niej uwag i zastrzeżeń, a w przypadku wyboru naszej oferty zobowiązujemy się do jej zawarcia w terminach przewidzianych w specyfikacji istotnych warunków zamówienia.</w:t>
      </w:r>
    </w:p>
    <w:p w:rsidR="00AD7F30" w:rsidRPr="00133341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2.5. oferowane wyroby w chwili dostawy będą posiadały trwałość materiałowo-użytkową nie krótszą niż 80% czasu ważności określanego przez wytwórcę</w:t>
      </w:r>
    </w:p>
    <w:p w:rsidR="00AD7F30" w:rsidRPr="00133341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2.6. oferowane przez nas wyroby stanowiące przedmiot zamówienia posiadają wszelkie niezbędne atesty i świadectwa rejestracji zgodnie z postanowieniami ustawy z dnia 20 maja 2010 r. o wyrobach medycznych (</w:t>
      </w:r>
      <w:proofErr w:type="spellStart"/>
      <w:r w:rsidR="00133341" w:rsidRPr="00133341">
        <w:rPr>
          <w:rFonts w:asciiTheme="minorHAnsi" w:hAnsiTheme="minorHAnsi"/>
          <w:sz w:val="22"/>
          <w:szCs w:val="22"/>
        </w:rPr>
        <w:t>t.j</w:t>
      </w:r>
      <w:proofErr w:type="spellEnd"/>
      <w:r w:rsidR="00133341" w:rsidRPr="00133341">
        <w:rPr>
          <w:rFonts w:asciiTheme="minorHAnsi" w:hAnsiTheme="minorHAnsi"/>
          <w:sz w:val="22"/>
          <w:szCs w:val="22"/>
        </w:rPr>
        <w:t>. Dz. U. z 2019 r., poz. 175 ze zm.</w:t>
      </w:r>
      <w:r w:rsidRPr="00133341">
        <w:rPr>
          <w:rFonts w:asciiTheme="minorHAnsi" w:hAnsiTheme="minorHAnsi"/>
          <w:sz w:val="22"/>
          <w:szCs w:val="22"/>
        </w:rPr>
        <w:t>) i zobowiązujemy się do ich przedstawienia na każde żądanie Zamawiającego.</w:t>
      </w:r>
    </w:p>
    <w:p w:rsidR="00133341" w:rsidRPr="00133341" w:rsidRDefault="00133341" w:rsidP="00133341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 xml:space="preserve">2.7. </w:t>
      </w:r>
      <w:r w:rsidRPr="00133341">
        <w:rPr>
          <w:rFonts w:ascii="Calibri" w:hAnsi="Calibri" w:cs="Calibri"/>
          <w:color w:val="000000"/>
          <w:sz w:val="22"/>
          <w:szCs w:val="22"/>
        </w:rPr>
        <w:t>wypełniliśmy obowiązki informacyjne przewidziane w art. 13 lub art. 14 RODO</w:t>
      </w:r>
      <w:r w:rsidRPr="00133341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3"/>
      </w:r>
      <w:r w:rsidRPr="00133341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133341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133341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133341">
        <w:rPr>
          <w:rFonts w:ascii="Calibri" w:hAnsi="Calibri" w:cs="Calibri"/>
          <w:sz w:val="22"/>
          <w:szCs w:val="22"/>
        </w:rPr>
        <w:t>.*</w:t>
      </w:r>
    </w:p>
    <w:p w:rsidR="005F6FD8" w:rsidRPr="00133341" w:rsidRDefault="00133341" w:rsidP="005F6FD8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2.8</w:t>
      </w:r>
      <w:r w:rsidR="005F6FD8" w:rsidRPr="00133341">
        <w:rPr>
          <w:rFonts w:asciiTheme="minorHAnsi" w:hAnsiTheme="minorHAnsi"/>
          <w:sz w:val="22"/>
          <w:szCs w:val="22"/>
        </w:rPr>
        <w:t>. 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5F6FD8" w:rsidRPr="00BE2DA6" w:rsidTr="005F6FD8">
        <w:tc>
          <w:tcPr>
            <w:tcW w:w="2182" w:type="dxa"/>
          </w:tcPr>
          <w:p w:rsidR="005F6FD8" w:rsidRPr="00E40F01" w:rsidRDefault="005F6FD8" w:rsidP="0068182D">
            <w:pPr>
              <w:pStyle w:val="Akapitzlist"/>
              <w:numPr>
                <w:ilvl w:val="0"/>
                <w:numId w:val="37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40F01">
              <w:rPr>
                <w:b/>
              </w:rPr>
              <w:t>NIE</w:t>
            </w:r>
          </w:p>
        </w:tc>
        <w:tc>
          <w:tcPr>
            <w:tcW w:w="5883" w:type="dxa"/>
          </w:tcPr>
          <w:p w:rsidR="005F6FD8" w:rsidRPr="002F5934" w:rsidRDefault="005F6FD8" w:rsidP="001169DF">
            <w:pPr>
              <w:spacing w:line="360" w:lineRule="auto"/>
            </w:pPr>
          </w:p>
        </w:tc>
      </w:tr>
      <w:tr w:rsidR="005F6FD8" w:rsidRPr="00BE2DA6" w:rsidTr="005F6FD8">
        <w:tc>
          <w:tcPr>
            <w:tcW w:w="2182" w:type="dxa"/>
            <w:vMerge w:val="restart"/>
          </w:tcPr>
          <w:p w:rsidR="005F6FD8" w:rsidRPr="00E40F01" w:rsidRDefault="005F6FD8" w:rsidP="0068182D">
            <w:pPr>
              <w:pStyle w:val="Akapitzlist"/>
              <w:numPr>
                <w:ilvl w:val="0"/>
                <w:numId w:val="37"/>
              </w:numPr>
              <w:spacing w:line="360" w:lineRule="auto"/>
              <w:jc w:val="center"/>
              <w:rPr>
                <w:b/>
              </w:rPr>
            </w:pPr>
            <w:r w:rsidRPr="00E40F01">
              <w:rPr>
                <w:b/>
              </w:rPr>
              <w:t>TAK</w:t>
            </w:r>
          </w:p>
        </w:tc>
        <w:tc>
          <w:tcPr>
            <w:tcW w:w="5883" w:type="dxa"/>
          </w:tcPr>
          <w:p w:rsidR="005F6FD8" w:rsidRPr="002F5934" w:rsidRDefault="005F6FD8" w:rsidP="001169DF">
            <w:pPr>
              <w:jc w:val="both"/>
            </w:pPr>
            <w:r w:rsidRPr="002F5934">
              <w:t xml:space="preserve">(W przypadku zaznaczenia odpowiedzi „tak” należy również wypełnić poniższe dane): 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8182D">
            <w:pPr>
              <w:pStyle w:val="Akapitzlist"/>
              <w:numPr>
                <w:ilvl w:val="0"/>
                <w:numId w:val="36"/>
              </w:numPr>
            </w:pPr>
            <w:r w:rsidRPr="002F5934">
              <w:t>Mikroprzedsiębiorstwo: przedsiębiorstwo, które zatrudnia mniej niż 10 osób i którego roczny obrót lub roczna suma bilansowa nie przekracza 2 milionów EUR.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8182D">
            <w:pPr>
              <w:pStyle w:val="Akapitzlist"/>
              <w:numPr>
                <w:ilvl w:val="0"/>
                <w:numId w:val="36"/>
              </w:numPr>
            </w:pPr>
            <w:r w:rsidRPr="002F5934"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8182D">
            <w:pPr>
              <w:pStyle w:val="Akapitzlist"/>
              <w:numPr>
                <w:ilvl w:val="0"/>
                <w:numId w:val="36"/>
              </w:numPr>
            </w:pPr>
            <w:r w:rsidRPr="002F5934"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5F6FD8" w:rsidRPr="005F6FD8" w:rsidRDefault="005F6FD8" w:rsidP="005F6FD8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0D5F17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B15EEA" w:rsidRPr="00B15EEA" w:rsidRDefault="00133341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11</w:t>
      </w:r>
      <w:r w:rsidR="00B15EEA" w:rsidRPr="00B15EEA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9</w:t>
      </w:r>
      <w:r w:rsidR="00B15EEA" w:rsidRPr="00B15EEA">
        <w:rPr>
          <w:rFonts w:asciiTheme="minorHAnsi" w:hAnsiTheme="minorHAnsi"/>
          <w:szCs w:val="24"/>
        </w:rPr>
        <w:tab/>
      </w:r>
      <w:r w:rsidR="00B15EEA" w:rsidRPr="00B15EEA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3</w:t>
      </w:r>
      <w:r w:rsidR="00B15EE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15EEA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15EEA" w:rsidRPr="00B15EEA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5EEA" w:rsidRPr="00B15EEA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E38D7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B15EEA" w:rsidRPr="00B15EEA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15EEA" w:rsidRPr="00B15EEA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15EEA" w:rsidRPr="00B15EEA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15EEA" w:rsidRPr="00B15EEA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:rsidR="00B15EEA" w:rsidRPr="00B15EEA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15EEA" w:rsidRPr="00B15EEA" w:rsidRDefault="00B15EEA" w:rsidP="00B15EEA"/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9E38D7" w:rsidRDefault="00B15EEA" w:rsidP="00B15EEA">
      <w:pPr>
        <w:jc w:val="both"/>
        <w:rPr>
          <w:rFonts w:asciiTheme="minorHAnsi" w:hAnsiTheme="minorHAnsi"/>
        </w:rPr>
      </w:pPr>
      <w:r w:rsidRPr="00CA6749">
        <w:rPr>
          <w:rFonts w:asciiTheme="minorHAnsi" w:hAnsiTheme="minorHAnsi"/>
        </w:rPr>
        <w:t xml:space="preserve">Na potrzeby postępowania o udzielenie </w:t>
      </w:r>
      <w:r w:rsidRPr="009E38D7">
        <w:rPr>
          <w:rFonts w:asciiTheme="minorHAnsi" w:hAnsiTheme="minorHAnsi"/>
        </w:rPr>
        <w:t xml:space="preserve">zamówienia publicznego </w:t>
      </w:r>
      <w:proofErr w:type="spellStart"/>
      <w:r w:rsidRPr="009E38D7">
        <w:rPr>
          <w:rFonts w:asciiTheme="minorHAnsi" w:hAnsiTheme="minorHAnsi"/>
        </w:rPr>
        <w:t>pn</w:t>
      </w:r>
      <w:proofErr w:type="spellEnd"/>
      <w:r w:rsidR="00B06E8C" w:rsidRPr="009E38D7">
        <w:rPr>
          <w:rFonts w:asciiTheme="minorHAnsi" w:eastAsia="Calibri" w:hAnsiTheme="minorHAnsi"/>
          <w:b/>
          <w:lang w:eastAsia="pl-PL"/>
        </w:rPr>
        <w:t xml:space="preserve"> Zakup i dostawa </w:t>
      </w:r>
      <w:r w:rsidR="009E38D7" w:rsidRPr="009E38D7">
        <w:rPr>
          <w:rFonts w:asciiTheme="minorHAnsi" w:hAnsiTheme="minorHAnsi"/>
          <w:b/>
        </w:rPr>
        <w:t>nici chirurgicznych oraz materiałów do zamykania powłok</w:t>
      </w:r>
      <w:r w:rsidRPr="009E38D7">
        <w:rPr>
          <w:rFonts w:asciiTheme="minorHAnsi" w:hAnsiTheme="minorHAnsi"/>
        </w:rPr>
        <w:t>, oświadczam, co następuje:</w:t>
      </w:r>
    </w:p>
    <w:p w:rsidR="00B15EEA" w:rsidRPr="009E38D7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i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 w:rsidR="00B7234B"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lastRenderedPageBreak/>
        <w:t>OŚWIADCZENIE DOTYCZĄCE PODMIOTU, NA KTÓREGO ZASOBY POWOŁUJE SIĘ 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7234B" w:rsidRPr="00B15EEA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Default="00B15EEA" w:rsidP="00B15EEA">
      <w:pPr>
        <w:rPr>
          <w:rFonts w:asciiTheme="minorHAnsi" w:hAnsiTheme="minorHAnsi"/>
          <w:b/>
        </w:rPr>
      </w:pPr>
    </w:p>
    <w:p w:rsidR="00B7234B" w:rsidRDefault="00B7234B" w:rsidP="00B15EEA">
      <w:pPr>
        <w:rPr>
          <w:rFonts w:asciiTheme="minorHAnsi" w:hAnsiTheme="minorHAnsi"/>
          <w:b/>
        </w:rPr>
      </w:pPr>
    </w:p>
    <w:p w:rsidR="00B7234B" w:rsidRPr="00B15EEA" w:rsidRDefault="00B7234B" w:rsidP="00B15EEA">
      <w:pPr>
        <w:rPr>
          <w:rFonts w:asciiTheme="minorHAnsi" w:hAnsiTheme="minorHAnsi"/>
          <w:b/>
        </w:rPr>
      </w:pPr>
    </w:p>
    <w:p w:rsidR="00B15EEA" w:rsidRPr="00B15EEA" w:rsidRDefault="00B15EEA" w:rsidP="00B15EEA">
      <w:pPr>
        <w:rPr>
          <w:rFonts w:asciiTheme="minorHAnsi" w:hAnsiTheme="minorHAnsi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</w:p>
    <w:p w:rsidR="00B15EEA" w:rsidRDefault="00B15EEA" w:rsidP="00B15EE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Default="00B15EEA" w:rsidP="00B15EEA">
      <w:pPr>
        <w:ind w:left="4956" w:firstLine="69"/>
        <w:jc w:val="center"/>
        <w:sectPr w:rsidR="00B15EEA" w:rsidSect="00E45C19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6938B2" w:rsidRPr="006938B2" w:rsidRDefault="00133341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11</w:t>
      </w:r>
      <w:r w:rsidR="006938B2" w:rsidRPr="006938B2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9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9E38D7">
        <w:rPr>
          <w:rFonts w:asciiTheme="minorHAnsi" w:hAnsiTheme="minorHAnsi"/>
          <w:bCs/>
          <w:szCs w:val="24"/>
        </w:rPr>
        <w:t>4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9E38D7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133341" w:rsidRPr="006938B2" w:rsidRDefault="00133341" w:rsidP="00133341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133341" w:rsidRPr="006938B2" w:rsidRDefault="00133341" w:rsidP="00133341">
      <w:pPr>
        <w:jc w:val="both"/>
        <w:rPr>
          <w:rFonts w:asciiTheme="minorHAnsi" w:hAnsiTheme="minorHAnsi" w:cs="Arial"/>
          <w:b/>
        </w:rPr>
      </w:pPr>
    </w:p>
    <w:p w:rsidR="00133341" w:rsidRPr="006938B2" w:rsidRDefault="00133341" w:rsidP="0013334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133341" w:rsidRPr="006938B2" w:rsidRDefault="00133341" w:rsidP="00133341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133341" w:rsidRPr="006938B2" w:rsidRDefault="00133341" w:rsidP="00133341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133341" w:rsidRPr="006938B2" w:rsidRDefault="00133341" w:rsidP="00133341">
      <w:pPr>
        <w:jc w:val="both"/>
        <w:rPr>
          <w:rFonts w:asciiTheme="minorHAnsi" w:hAnsiTheme="minorHAnsi" w:cs="Arial"/>
        </w:rPr>
      </w:pPr>
    </w:p>
    <w:p w:rsidR="00133341" w:rsidRPr="006938B2" w:rsidRDefault="00133341" w:rsidP="00133341">
      <w:pPr>
        <w:jc w:val="both"/>
        <w:rPr>
          <w:rFonts w:asciiTheme="minorHAnsi" w:hAnsiTheme="minorHAnsi" w:cs="Arial"/>
          <w:b/>
        </w:rPr>
      </w:pPr>
    </w:p>
    <w:p w:rsidR="00133341" w:rsidRPr="006938B2" w:rsidRDefault="00133341" w:rsidP="0013334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133341" w:rsidRPr="006938B2" w:rsidRDefault="00133341" w:rsidP="00133341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133341" w:rsidRPr="006938B2" w:rsidRDefault="00133341" w:rsidP="00133341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133341" w:rsidRPr="006938B2" w:rsidRDefault="00133341" w:rsidP="00133341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3341" w:rsidRDefault="00133341" w:rsidP="00133341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133341" w:rsidRPr="00526E53" w:rsidRDefault="00133341" w:rsidP="00133341">
      <w:pPr>
        <w:pStyle w:val="Tekstpodstawowy"/>
        <w:numPr>
          <w:ilvl w:val="2"/>
          <w:numId w:val="15"/>
        </w:numPr>
        <w:ind w:left="426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>nie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:rsidR="00133341" w:rsidRPr="00EF2BE2" w:rsidRDefault="00133341" w:rsidP="00133341">
      <w:pPr>
        <w:jc w:val="both"/>
        <w:rPr>
          <w:rFonts w:asciiTheme="minorHAnsi" w:hAnsiTheme="minorHAnsi" w:cs="Arial"/>
        </w:rPr>
      </w:pPr>
      <w:r w:rsidRPr="00EF2BE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zmianami), </w:t>
      </w:r>
    </w:p>
    <w:p w:rsidR="00133341" w:rsidRDefault="00133341" w:rsidP="00133341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133341" w:rsidRPr="006938B2" w:rsidRDefault="00133341" w:rsidP="00133341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133341" w:rsidRPr="006938B2" w:rsidRDefault="00133341" w:rsidP="00133341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  <w:sectPr w:rsidR="006938B2" w:rsidRPr="006C20EA" w:rsidSect="00E45C19">
          <w:headerReference w:type="default" r:id="rId14"/>
          <w:footerReference w:type="default" r:id="rId15"/>
          <w:footerReference w:type="first" r:id="rId16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7A14E8" w:rsidRPr="007A14E8" w:rsidRDefault="007A14E8" w:rsidP="007A14E8">
      <w:pPr>
        <w:rPr>
          <w:rFonts w:asciiTheme="minorHAnsi" w:hAnsiTheme="minorHAnsi"/>
        </w:r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133341">
        <w:rPr>
          <w:rFonts w:asciiTheme="minorHAnsi" w:hAnsiTheme="minorHAnsi"/>
          <w:szCs w:val="24"/>
        </w:rPr>
        <w:t>11</w:t>
      </w:r>
      <w:r w:rsidR="009A4B86">
        <w:rPr>
          <w:rFonts w:asciiTheme="minorHAnsi" w:hAnsiTheme="minorHAnsi"/>
          <w:szCs w:val="24"/>
        </w:rPr>
        <w:t>/</w:t>
      </w:r>
      <w:r w:rsidRPr="007A14E8">
        <w:rPr>
          <w:rFonts w:asciiTheme="minorHAnsi" w:hAnsiTheme="minorHAnsi"/>
          <w:szCs w:val="24"/>
        </w:rPr>
        <w:t>201</w:t>
      </w:r>
      <w:r w:rsidR="00133341">
        <w:rPr>
          <w:rFonts w:asciiTheme="minorHAnsi" w:hAnsiTheme="minorHAnsi"/>
          <w:szCs w:val="24"/>
        </w:rPr>
        <w:t>9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9E38D7">
        <w:rPr>
          <w:rFonts w:asciiTheme="minorHAnsi" w:hAnsiTheme="minorHAnsi"/>
          <w:bCs/>
          <w:szCs w:val="24"/>
        </w:rPr>
        <w:t>5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DB1364" w:rsidRDefault="001C0BA6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B1364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1C0BA6" w:rsidRPr="00DB1364" w:rsidRDefault="001C0BA6" w:rsidP="001C0BA6">
      <w:pPr>
        <w:jc w:val="center"/>
        <w:rPr>
          <w:rFonts w:asciiTheme="minorHAnsi" w:hAnsiTheme="minorHAnsi"/>
          <w:sz w:val="22"/>
          <w:szCs w:val="22"/>
        </w:rPr>
      </w:pPr>
    </w:p>
    <w:p w:rsidR="001C0BA6" w:rsidRPr="00DB1364" w:rsidRDefault="001C0BA6" w:rsidP="001C0BA6">
      <w:pPr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UMOWA NR ……………..</w:t>
      </w: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zawarta w dniu           201</w:t>
      </w:r>
      <w:r w:rsidR="00133341">
        <w:rPr>
          <w:rFonts w:asciiTheme="minorHAnsi" w:hAnsiTheme="minorHAnsi"/>
          <w:sz w:val="22"/>
          <w:szCs w:val="22"/>
        </w:rPr>
        <w:t>9</w:t>
      </w:r>
      <w:r w:rsidRPr="00DB1364">
        <w:rPr>
          <w:rFonts w:asciiTheme="minorHAnsi" w:hAnsiTheme="minorHAnsi"/>
          <w:sz w:val="22"/>
          <w:szCs w:val="22"/>
        </w:rPr>
        <w:t xml:space="preserve"> roku</w:t>
      </w:r>
      <w:r w:rsidRPr="00DB1364">
        <w:rPr>
          <w:rFonts w:asciiTheme="minorHAnsi" w:hAnsiTheme="minorHAnsi"/>
          <w:b/>
          <w:sz w:val="22"/>
          <w:szCs w:val="22"/>
        </w:rPr>
        <w:t xml:space="preserve"> </w:t>
      </w:r>
      <w:r w:rsidRPr="00DB1364">
        <w:rPr>
          <w:rFonts w:asciiTheme="minorHAnsi" w:hAnsiTheme="minorHAnsi"/>
          <w:sz w:val="22"/>
          <w:szCs w:val="22"/>
        </w:rPr>
        <w:t xml:space="preserve">pomiędzy: </w:t>
      </w:r>
    </w:p>
    <w:p w:rsidR="004A3CD8" w:rsidRPr="00DB1364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Samodzielnym Publicznym Wielospecjalistycznym Zakładem Opieki Zdrowotnej Ministerstwa Spraw Wewnętrznych</w:t>
      </w:r>
      <w:r w:rsidR="009E38D7">
        <w:rPr>
          <w:rFonts w:asciiTheme="minorHAnsi" w:hAnsiTheme="minorHAnsi"/>
          <w:b/>
          <w:sz w:val="22"/>
          <w:szCs w:val="22"/>
        </w:rPr>
        <w:t xml:space="preserve"> i Administracji</w:t>
      </w:r>
      <w:r w:rsidRPr="00DB1364">
        <w:rPr>
          <w:rFonts w:asciiTheme="minorHAnsi" w:hAnsiTheme="minorHAnsi"/>
          <w:b/>
          <w:sz w:val="22"/>
          <w:szCs w:val="22"/>
        </w:rPr>
        <w:t xml:space="preserve"> w Bydgoszczy, adres ul. 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Markwarta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4-6, 85-015 Bydgoszcz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DB1364">
        <w:rPr>
          <w:rFonts w:asciiTheme="minorHAnsi" w:hAnsiTheme="minorHAnsi"/>
          <w:b/>
          <w:sz w:val="22"/>
          <w:szCs w:val="22"/>
        </w:rPr>
        <w:t>KRS 0000002292, NIP: 554-22-01-453 oraz REGON: 092325348,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zwanym dalej „Zamawiającym”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reprezentowanym przez:</w:t>
      </w:r>
    </w:p>
    <w:p w:rsidR="004A3CD8" w:rsidRPr="00DB1364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1. Dyrektora  – Marka Lewandowskiego</w:t>
      </w:r>
    </w:p>
    <w:p w:rsidR="004A3CD8" w:rsidRPr="00DB1364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2. Z-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cę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Dyrektora ds. 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Ekonomiczno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- Administracyjnych – Mirosławę Cieślak</w:t>
      </w:r>
    </w:p>
    <w:p w:rsidR="004A3CD8" w:rsidRPr="00DB1364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a</w:t>
      </w:r>
    </w:p>
    <w:p w:rsidR="00894394" w:rsidRPr="00DB1364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…………..</w:t>
      </w:r>
      <w:r w:rsidRPr="00DB1364">
        <w:rPr>
          <w:rFonts w:asciiTheme="minorHAnsi" w:hAnsiTheme="minorHAnsi"/>
          <w:sz w:val="22"/>
          <w:szCs w:val="22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DB1364">
        <w:rPr>
          <w:rFonts w:asciiTheme="minorHAnsi" w:hAnsiTheme="minorHAnsi"/>
          <w:b/>
          <w:sz w:val="22"/>
          <w:szCs w:val="22"/>
        </w:rPr>
        <w:t xml:space="preserve">KRS:  </w:t>
      </w:r>
      <w:r w:rsidRPr="00DB1364">
        <w:rPr>
          <w:rFonts w:asciiTheme="minorHAnsi" w:hAnsiTheme="minorHAnsi"/>
          <w:sz w:val="22"/>
          <w:szCs w:val="22"/>
        </w:rPr>
        <w:t xml:space="preserve">………………………zwaną dalej „Wykonawcą”, reprezentowaną przez : </w:t>
      </w:r>
    </w:p>
    <w:p w:rsidR="00894394" w:rsidRPr="00DB1364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2"/>
          <w:szCs w:val="22"/>
        </w:rPr>
      </w:pPr>
    </w:p>
    <w:p w:rsidR="00B06E8C" w:rsidRPr="00CA6749" w:rsidRDefault="00B06E8C" w:rsidP="00B06E8C">
      <w:pPr>
        <w:jc w:val="both"/>
        <w:rPr>
          <w:rFonts w:asciiTheme="minorHAnsi" w:hAnsiTheme="minorHAnsi"/>
          <w:iCs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 wyniku rozstrzygnięcia postępowania przetargowego na </w:t>
      </w:r>
      <w:r w:rsidRPr="009E38D7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9E38D7">
        <w:rPr>
          <w:rFonts w:asciiTheme="minorHAnsi" w:hAnsiTheme="minorHAnsi"/>
          <w:sz w:val="22"/>
          <w:szCs w:val="22"/>
        </w:rPr>
        <w:t xml:space="preserve">na </w:t>
      </w:r>
      <w:r w:rsidRPr="009E38D7">
        <w:rPr>
          <w:rFonts w:asciiTheme="minorHAnsi" w:hAnsiTheme="minorHAnsi"/>
          <w:b/>
          <w:sz w:val="22"/>
          <w:szCs w:val="22"/>
        </w:rPr>
        <w:t xml:space="preserve">zakup i dostawę </w:t>
      </w:r>
      <w:r w:rsidR="009E38D7" w:rsidRPr="009E38D7">
        <w:rPr>
          <w:rFonts w:asciiTheme="minorHAnsi" w:hAnsiTheme="minorHAnsi"/>
          <w:b/>
          <w:sz w:val="22"/>
          <w:szCs w:val="22"/>
        </w:rPr>
        <w:t>nici chirurgicznych oraz materiałów do zamykania powłok</w:t>
      </w:r>
      <w:r w:rsidR="00CA6749" w:rsidRPr="009E38D7">
        <w:rPr>
          <w:rFonts w:asciiTheme="minorHAnsi" w:hAnsiTheme="minorHAnsi"/>
          <w:sz w:val="22"/>
          <w:szCs w:val="22"/>
        </w:rPr>
        <w:t xml:space="preserve"> </w:t>
      </w:r>
      <w:r w:rsidR="00133341">
        <w:rPr>
          <w:rFonts w:asciiTheme="minorHAnsi" w:hAnsiTheme="minorHAnsi"/>
          <w:sz w:val="22"/>
          <w:szCs w:val="22"/>
        </w:rPr>
        <w:t>(11</w:t>
      </w:r>
      <w:r w:rsidRPr="009E38D7">
        <w:rPr>
          <w:rFonts w:asciiTheme="minorHAnsi" w:hAnsiTheme="minorHAnsi"/>
          <w:sz w:val="22"/>
          <w:szCs w:val="22"/>
        </w:rPr>
        <w:t>/201</w:t>
      </w:r>
      <w:r w:rsidR="00133341">
        <w:rPr>
          <w:rFonts w:asciiTheme="minorHAnsi" w:hAnsiTheme="minorHAnsi"/>
          <w:sz w:val="22"/>
          <w:szCs w:val="22"/>
        </w:rPr>
        <w:t>9</w:t>
      </w:r>
      <w:r w:rsidRPr="009E38D7">
        <w:rPr>
          <w:rFonts w:asciiTheme="minorHAnsi" w:hAnsiTheme="minorHAnsi"/>
          <w:sz w:val="22"/>
          <w:szCs w:val="22"/>
        </w:rPr>
        <w:t>) w trybie przetargu nieograniczonego, na podstawie art. 39 ustawy z dnia 29/01/2004r Prawo Zamówień</w:t>
      </w:r>
      <w:r w:rsidRPr="00CA6749">
        <w:rPr>
          <w:rFonts w:asciiTheme="minorHAnsi" w:hAnsiTheme="minorHAnsi"/>
          <w:sz w:val="22"/>
          <w:szCs w:val="22"/>
        </w:rPr>
        <w:t xml:space="preserve"> Publicznych (</w:t>
      </w:r>
      <w:proofErr w:type="spellStart"/>
      <w:r w:rsidR="00133341" w:rsidRPr="0056517A">
        <w:rPr>
          <w:rFonts w:asciiTheme="minorHAnsi" w:hAnsiTheme="minorHAnsi"/>
          <w:sz w:val="22"/>
          <w:szCs w:val="22"/>
        </w:rPr>
        <w:t>t.</w:t>
      </w:r>
      <w:r w:rsidR="00133341">
        <w:rPr>
          <w:rFonts w:asciiTheme="minorHAnsi" w:hAnsiTheme="minorHAnsi"/>
          <w:sz w:val="22"/>
          <w:szCs w:val="22"/>
        </w:rPr>
        <w:t>j</w:t>
      </w:r>
      <w:proofErr w:type="spellEnd"/>
      <w:r w:rsidR="00133341">
        <w:rPr>
          <w:rFonts w:asciiTheme="minorHAnsi" w:hAnsiTheme="minorHAnsi"/>
          <w:sz w:val="22"/>
          <w:szCs w:val="22"/>
        </w:rPr>
        <w:t>.</w:t>
      </w:r>
      <w:r w:rsidR="00133341" w:rsidRPr="0056517A">
        <w:rPr>
          <w:rFonts w:asciiTheme="minorHAnsi" w:hAnsiTheme="minorHAnsi"/>
          <w:sz w:val="22"/>
          <w:szCs w:val="22"/>
        </w:rPr>
        <w:t xml:space="preserve"> </w:t>
      </w:r>
      <w:r w:rsidR="00133341" w:rsidRPr="0056517A">
        <w:rPr>
          <w:rFonts w:asciiTheme="minorHAnsi" w:hAnsiTheme="minorHAnsi"/>
          <w:bCs/>
          <w:sz w:val="22"/>
          <w:szCs w:val="22"/>
        </w:rPr>
        <w:t>Dz. U. z 2018 r., poz. 1986 ze zm</w:t>
      </w:r>
      <w:r w:rsidR="00133341" w:rsidRPr="0056517A">
        <w:rPr>
          <w:rStyle w:val="paragraphpunkt1"/>
          <w:rFonts w:asciiTheme="minorHAnsi" w:hAnsiTheme="minorHAnsi"/>
          <w:b w:val="0"/>
          <w:bCs w:val="0"/>
          <w:kern w:val="22"/>
          <w:sz w:val="22"/>
          <w:szCs w:val="22"/>
        </w:rPr>
        <w:t>.</w:t>
      </w:r>
      <w:r w:rsidRPr="00CA6749">
        <w:rPr>
          <w:rFonts w:asciiTheme="minorHAnsi" w:hAnsiTheme="minorHAnsi"/>
          <w:sz w:val="22"/>
          <w:szCs w:val="22"/>
        </w:rPr>
        <w:t>), Strony zawierają umowę następującej treści:</w:t>
      </w:r>
    </w:p>
    <w:p w:rsidR="00B06E8C" w:rsidRPr="00DB1364" w:rsidRDefault="00B06E8C" w:rsidP="00B06E8C">
      <w:pPr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§ 1</w:t>
      </w:r>
    </w:p>
    <w:p w:rsidR="009E38D7" w:rsidRPr="009E38D7" w:rsidRDefault="009E38D7" w:rsidP="009E38D7">
      <w:pPr>
        <w:ind w:right="23"/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Wykonawca zobowiązuje się do sprzedaży i dostarczania Zamawiającemu przedmiotu zamówienia objętego pakietem nr </w:t>
      </w:r>
      <w:r w:rsidRPr="009E38D7">
        <w:rPr>
          <w:rFonts w:asciiTheme="minorHAnsi" w:hAnsiTheme="minorHAnsi"/>
          <w:b/>
          <w:sz w:val="22"/>
          <w:szCs w:val="22"/>
        </w:rPr>
        <w:t xml:space="preserve">… </w:t>
      </w:r>
      <w:r w:rsidRPr="009E38D7">
        <w:rPr>
          <w:rFonts w:asciiTheme="minorHAnsi" w:hAnsiTheme="minorHAnsi"/>
          <w:sz w:val="22"/>
          <w:szCs w:val="22"/>
        </w:rPr>
        <w:t>zwanego w dalszej części umowy „towarem”, w ilości i asortymencie określonym w załączniku do umowy.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§ 2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Transport towaru do miejsca wskazanego przez Zamawiającego (</w:t>
      </w:r>
      <w:proofErr w:type="spellStart"/>
      <w:r w:rsidRPr="009E38D7">
        <w:rPr>
          <w:rFonts w:asciiTheme="minorHAnsi" w:hAnsiTheme="minorHAnsi"/>
          <w:sz w:val="22"/>
          <w:szCs w:val="22"/>
        </w:rPr>
        <w:t>loco</w:t>
      </w:r>
      <w:proofErr w:type="spellEnd"/>
      <w:r w:rsidRPr="009E38D7">
        <w:rPr>
          <w:rFonts w:asciiTheme="minorHAnsi" w:hAnsiTheme="minorHAnsi"/>
          <w:sz w:val="22"/>
          <w:szCs w:val="22"/>
        </w:rPr>
        <w:t xml:space="preserve"> magazyn Działu Farmacji Szpitalnej w godzinach (7:00 - 14:00) przy każdorazowym zamówieniu, odbywać się będzie transportem własnym Wykonawcy lub za pośrednictwem profesjonalnej firmy przewozowej, na jego koszt i ryzyko.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Wielkość zamówień może ulegać zmianom w zależności od okoliczności, o których mowa w ust. 1.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Terminy dostaw będą wyznaczane każdorazowo przez Zamawiającego w zależności od okoliczności, o których mowa w ust. 1. Maksymalny czas realizacji zamówienia nie może przekroczyć </w:t>
      </w:r>
      <w:r>
        <w:rPr>
          <w:rFonts w:asciiTheme="minorHAnsi" w:hAnsiTheme="minorHAnsi"/>
          <w:sz w:val="22"/>
          <w:szCs w:val="22"/>
        </w:rPr>
        <w:t>…….</w:t>
      </w:r>
      <w:r w:rsidRPr="009E38D7">
        <w:rPr>
          <w:rFonts w:asciiTheme="minorHAnsi" w:hAnsiTheme="minorHAnsi"/>
          <w:sz w:val="22"/>
          <w:szCs w:val="22"/>
        </w:rPr>
        <w:t xml:space="preserve"> dni roboczych od dnia złożenia zamówienia. Jeżeli dostawa wypada w dniu wolnym od pracy lub poza godzinami pracy Magazynu Szpitala (7:00 - 14:00)</w:t>
      </w:r>
      <w:r>
        <w:rPr>
          <w:rFonts w:asciiTheme="minorHAnsi" w:hAnsiTheme="minorHAnsi"/>
          <w:sz w:val="22"/>
          <w:szCs w:val="22"/>
        </w:rPr>
        <w:t>, dostawa nastąpi w </w:t>
      </w:r>
      <w:r w:rsidRPr="009E38D7">
        <w:rPr>
          <w:rFonts w:asciiTheme="minorHAnsi" w:hAnsiTheme="minorHAnsi"/>
          <w:sz w:val="22"/>
          <w:szCs w:val="22"/>
        </w:rPr>
        <w:t>pierwszym dniu roboczym po wyznaczonym terminie.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Wykonawca zawiadomi Zamawiającego z jednodniowym wyprzedzeniem o terminie dostawy. 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Powiadomienia o zamówieniu i jego realizacji mogą być dokonane w formie telefonicznej, faksowej lub pisemnie.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odmowy przyjęcia dostarczonego towaru i żądanie niezwłocznej wymiany na wolny od wad w przypadku:</w:t>
      </w:r>
    </w:p>
    <w:p w:rsidR="009E38D7" w:rsidRPr="009E38D7" w:rsidRDefault="009E38D7" w:rsidP="0068182D">
      <w:pPr>
        <w:numPr>
          <w:ilvl w:val="0"/>
          <w:numId w:val="47"/>
        </w:numPr>
        <w:ind w:left="709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dostarczenia towaru złej jakości,</w:t>
      </w:r>
    </w:p>
    <w:p w:rsidR="009E38D7" w:rsidRPr="009E38D7" w:rsidRDefault="009E38D7" w:rsidP="0068182D">
      <w:pPr>
        <w:numPr>
          <w:ilvl w:val="0"/>
          <w:numId w:val="47"/>
        </w:numPr>
        <w:ind w:left="709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lastRenderedPageBreak/>
        <w:t>dostarczenia towaru niezgodnego z umową/zamówieniem.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odmowy przyjęcia towaru dostarczonego z opóźnieniem.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zobowiązuje się do dostarczenia towaru z zachowaniem, trwałości materiałowo-użytkowej nie krótszej niż 80% czasu ważności określanego przez wytwórcę.</w:t>
      </w:r>
    </w:p>
    <w:p w:rsidR="009E38D7" w:rsidRPr="009E38D7" w:rsidRDefault="009E38D7" w:rsidP="009E38D7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9E38D7" w:rsidRPr="009E38D7" w:rsidRDefault="009E38D7" w:rsidP="009E38D7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§ 3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Całkowita wartość umowy stanowi kwotę </w:t>
      </w:r>
      <w:r w:rsidRPr="009E38D7">
        <w:rPr>
          <w:rFonts w:asciiTheme="minorHAnsi" w:hAnsiTheme="minorHAnsi"/>
          <w:b/>
          <w:sz w:val="22"/>
          <w:szCs w:val="22"/>
        </w:rPr>
        <w:t>.............. zł</w:t>
      </w:r>
      <w:r w:rsidRPr="009E38D7">
        <w:rPr>
          <w:rFonts w:asciiTheme="minorHAnsi" w:hAnsiTheme="minorHAnsi"/>
          <w:sz w:val="22"/>
          <w:szCs w:val="22"/>
        </w:rPr>
        <w:t xml:space="preserve"> brutto (słownie zł: ………………….……….……).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gwarantuje stałość cen przez okres trwania umowy.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Strony dopuszczają obniżenie cen z przyczyn leżących po stronie producenta lub Wykonawcy (np. okresowe ceny promocyjne).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Strony dopuszczają możliwość zmiany wynagrodzenia Wykonawcy określonego w umowie w przypadku zmiany:</w:t>
      </w:r>
    </w:p>
    <w:p w:rsidR="00133341" w:rsidRDefault="00133341" w:rsidP="00133341">
      <w:pPr>
        <w:widowControl/>
        <w:numPr>
          <w:ilvl w:val="0"/>
          <w:numId w:val="48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proofErr w:type="spellStart"/>
      <w:r w:rsidRPr="00133341">
        <w:rPr>
          <w:rFonts w:asciiTheme="minorHAnsi" w:hAnsiTheme="minorHAnsi"/>
          <w:sz w:val="22"/>
          <w:szCs w:val="22"/>
        </w:rPr>
        <w:t>tawki</w:t>
      </w:r>
      <w:proofErr w:type="spellEnd"/>
      <w:r w:rsidRPr="00133341">
        <w:rPr>
          <w:rFonts w:asciiTheme="minorHAnsi" w:hAnsiTheme="minorHAnsi"/>
          <w:sz w:val="22"/>
          <w:szCs w:val="22"/>
        </w:rPr>
        <w:t xml:space="preserve"> podatku od towarów i usług,</w:t>
      </w:r>
    </w:p>
    <w:p w:rsidR="00133341" w:rsidRDefault="00133341" w:rsidP="00133341">
      <w:pPr>
        <w:widowControl/>
        <w:numPr>
          <w:ilvl w:val="0"/>
          <w:numId w:val="48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 w:cstheme="minorHAnsi"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:rsidR="00133341" w:rsidRPr="00133341" w:rsidRDefault="00133341" w:rsidP="00133341">
      <w:pPr>
        <w:widowControl/>
        <w:numPr>
          <w:ilvl w:val="0"/>
          <w:numId w:val="48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zasad podlegania ubezpieczeniom społecznym lub ubezpieczeniu zdrowotnemu lub wysokości stawki składki na ubezpieczenia społeczne lub zdrowotne</w:t>
      </w:r>
    </w:p>
    <w:p w:rsidR="00133341" w:rsidRPr="000F3C00" w:rsidRDefault="00133341" w:rsidP="00133341">
      <w:pPr>
        <w:widowControl/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F3C00">
        <w:rPr>
          <w:rFonts w:asciiTheme="minorHAnsi" w:hAnsiTheme="minorHAnsi"/>
          <w:sz w:val="22"/>
          <w:szCs w:val="22"/>
        </w:rPr>
        <w:t>- jeżeli zmiany te będą miały wpływ na koszty wykonania zamówienia przez Wykonawcę.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Zmiana wynagrodzenia następuje na wniosek jednej ze stron. Do wniosku strona powinna dołączyć uzasadnienie zmiany i jej zakresu.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Druga strona może żądać przedstawienia dokumentów uzasadniających wnioskowaną zmianę i jej zakres.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Zmiana wynagrodzenia wskutek okoliczności, o których mowa w ust. 5 następuje proporcjonalnie do zmiany kosztów wykonania zamówienia zaistniałej wskutek ww. okoliczności.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dopuszcza możliwość przedłużenia czasu trwania umowy, nie dłużej niż o jedną czwartą okresu jej trwania, w przypadku nie zrealizowania przedmiotu umowy w całości w okresie określonym w umowie.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zobowiązuje się do zapłaty należności w terminie ….. dni od daty przyjęcia towaru do magazynu i otrzymania faktury wystawionej zgodnie z warunkami niniejszej umowy.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Zapłata należności dokonywana będzie za każdorazową dostawę zrealizowaną przez Wykonawcę, stosownie do składanych przez Zamawiającego zamówień.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Zapłata należności dokonywana będzie przelewem na konto bankowe Wykonawcy podane na fakturze VAT.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4</w:t>
      </w:r>
    </w:p>
    <w:p w:rsidR="00133341" w:rsidRPr="000F3C00" w:rsidRDefault="00133341" w:rsidP="00133341">
      <w:pPr>
        <w:pStyle w:val="Tekstpodstawowy2"/>
        <w:numPr>
          <w:ilvl w:val="0"/>
          <w:numId w:val="42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F3C00">
        <w:rPr>
          <w:rFonts w:ascii="Calibri" w:hAnsi="Calibri" w:cs="Arial"/>
          <w:sz w:val="22"/>
          <w:szCs w:val="22"/>
        </w:rPr>
        <w:t xml:space="preserve">Reklamacja z tytułu jakości i ilości towaru/prośba o wystawienie korekty faktury/wymiana lub zwrot towaru i inne zgłoszone wątpliwości wymagające natychmiastowej reakcji (dalej jako reklamacja) składane będą przez Zamawiającego faksem na numer ______________________, lub </w:t>
      </w:r>
      <w:r w:rsidRPr="000F3C00">
        <w:rPr>
          <w:rFonts w:ascii="Calibri" w:hAnsi="Calibri" w:cs="Arial"/>
          <w:sz w:val="22"/>
          <w:szCs w:val="22"/>
        </w:rPr>
        <w:lastRenderedPageBreak/>
        <w:t>drogą e-mail na adres ______________________a w terminie do 14 dni od daty stwierdzenia wady towaru oraz niezwłocznie po stwierdzeniu, możliwych do sprawdzenia w momencie dostawy braków ilościowych w dostawie lub od daty stwierdzenia pozostałych okoliczności o których mowa powyżej.</w:t>
      </w:r>
    </w:p>
    <w:p w:rsidR="00133341" w:rsidRPr="000F3C00" w:rsidRDefault="00133341" w:rsidP="00133341">
      <w:pPr>
        <w:pStyle w:val="Tekstpodstawowy2"/>
        <w:numPr>
          <w:ilvl w:val="0"/>
          <w:numId w:val="42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F3C00">
        <w:rPr>
          <w:rFonts w:asciiTheme="minorHAnsi" w:hAnsiTheme="minorHAnsi"/>
          <w:sz w:val="22"/>
          <w:szCs w:val="22"/>
        </w:rPr>
        <w:t>Reklamacja winna zostać załatwiona przez Wykonawcę w terminie nie dłuższym niż 3 dni robocze od chwili jej złożenia. W przypadku braku odpowiedzi Wykonawcy na reklamację w tym terminie, reklamacja jest traktowana jako zasadna. Za datę złożenia reklamacji uważa się datę złożenia reklamacji za pomocą faksu</w:t>
      </w:r>
      <w:r>
        <w:rPr>
          <w:rFonts w:asciiTheme="minorHAnsi" w:hAnsiTheme="minorHAnsi"/>
          <w:sz w:val="22"/>
          <w:szCs w:val="22"/>
        </w:rPr>
        <w:t xml:space="preserve"> lub email</w:t>
      </w:r>
      <w:r w:rsidRPr="000F3C00">
        <w:rPr>
          <w:rFonts w:asciiTheme="minorHAnsi" w:hAnsiTheme="minorHAnsi"/>
          <w:sz w:val="22"/>
          <w:szCs w:val="22"/>
        </w:rPr>
        <w:t>.</w:t>
      </w:r>
    </w:p>
    <w:p w:rsidR="00133341" w:rsidRPr="000F3C00" w:rsidRDefault="00133341" w:rsidP="00133341">
      <w:pPr>
        <w:pStyle w:val="Tekstpodstawowy2"/>
        <w:numPr>
          <w:ilvl w:val="0"/>
          <w:numId w:val="42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F3C00">
        <w:rPr>
          <w:rFonts w:ascii="Calibri" w:hAnsi="Calibri" w:cs="Calibri"/>
          <w:sz w:val="22"/>
          <w:szCs w:val="22"/>
        </w:rPr>
        <w:t>Strony postanawiają, iż w przypadku złożenia przez Zamawiającego w okresie obowiązywania umowy trzech uzasadnionych reklamacji w zakresie tego samego pakietu, Zamawiający jest uprawniony do rozwiązania niniejszej umowy w zakresie dostaw reklamowanego pakietu ze skutkiem natychmiastowym. Przed rozwiązaniem umowy Zamawiający pisemnie wezwie Wykonawcę do należytego wykonywania umowy.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5</w:t>
      </w:r>
    </w:p>
    <w:p w:rsidR="009E38D7" w:rsidRPr="009E38D7" w:rsidRDefault="009E38D7" w:rsidP="0068182D">
      <w:pPr>
        <w:widowControl/>
        <w:numPr>
          <w:ilvl w:val="0"/>
          <w:numId w:val="3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przypadku opóźnienia w dostawie towaru ponad termin ustalony w § 2 ust.5, a także</w:t>
      </w:r>
      <w:r w:rsidRPr="009E38D7">
        <w:rPr>
          <w:rFonts w:asciiTheme="minorHAnsi" w:hAnsiTheme="minorHAnsi"/>
          <w:color w:val="00B0F0"/>
          <w:sz w:val="22"/>
          <w:szCs w:val="22"/>
        </w:rPr>
        <w:t xml:space="preserve"> </w:t>
      </w:r>
      <w:r w:rsidRPr="009E38D7">
        <w:rPr>
          <w:rFonts w:asciiTheme="minorHAnsi" w:hAnsiTheme="minorHAnsi"/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9E38D7" w:rsidRPr="009E38D7" w:rsidRDefault="009E38D7" w:rsidP="0068182D">
      <w:pPr>
        <w:widowControl/>
        <w:numPr>
          <w:ilvl w:val="0"/>
          <w:numId w:val="39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Podstawę do ustalenia wysokości kary umownej stanowi wartość brutto niedostarczonego, niezgodnego lub reklamowanego towaru.</w:t>
      </w:r>
    </w:p>
    <w:p w:rsidR="009E38D7" w:rsidRPr="009E38D7" w:rsidRDefault="009E38D7" w:rsidP="0068182D">
      <w:pPr>
        <w:widowControl/>
        <w:numPr>
          <w:ilvl w:val="0"/>
          <w:numId w:val="39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6</w:t>
      </w:r>
    </w:p>
    <w:p w:rsidR="009E38D7" w:rsidRPr="009E38D7" w:rsidRDefault="009E38D7" w:rsidP="009E38D7">
      <w:pPr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Wykonawca będzie realizować jedynie zamówienia złożone przez uprawnionego pracownika Zamawiającego – </w:t>
      </w:r>
      <w:r w:rsidR="00133341">
        <w:rPr>
          <w:rFonts w:asciiTheme="minorHAnsi" w:hAnsiTheme="minorHAnsi"/>
          <w:sz w:val="22"/>
          <w:szCs w:val="22"/>
        </w:rPr>
        <w:t xml:space="preserve">Alinę </w:t>
      </w:r>
      <w:proofErr w:type="spellStart"/>
      <w:r w:rsidR="00133341">
        <w:rPr>
          <w:rFonts w:asciiTheme="minorHAnsi" w:hAnsiTheme="minorHAnsi"/>
          <w:sz w:val="22"/>
          <w:szCs w:val="22"/>
        </w:rPr>
        <w:t>Zbieranek</w:t>
      </w:r>
      <w:proofErr w:type="spellEnd"/>
      <w:r w:rsidR="00133341">
        <w:rPr>
          <w:rFonts w:asciiTheme="minorHAnsi" w:hAnsiTheme="minorHAnsi"/>
          <w:sz w:val="22"/>
          <w:szCs w:val="22"/>
        </w:rPr>
        <w:t>, Pawła Bruzdę, Tadeusza Jelińskiego</w:t>
      </w:r>
      <w:r w:rsidR="00133341" w:rsidRPr="009E38D7">
        <w:rPr>
          <w:rFonts w:asciiTheme="minorHAnsi" w:hAnsiTheme="minorHAnsi"/>
          <w:sz w:val="22"/>
          <w:szCs w:val="22"/>
        </w:rPr>
        <w:t xml:space="preserve"> lub mgr farm. Macieja Arczewskiego</w:t>
      </w:r>
      <w:r w:rsidRPr="009E38D7">
        <w:rPr>
          <w:rFonts w:asciiTheme="minorHAnsi" w:hAnsiTheme="minorHAnsi"/>
          <w:sz w:val="22"/>
          <w:szCs w:val="22"/>
        </w:rPr>
        <w:t>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7</w:t>
      </w:r>
    </w:p>
    <w:p w:rsidR="009E38D7" w:rsidRPr="009E38D7" w:rsidRDefault="009E38D7" w:rsidP="0068182D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9E38D7" w:rsidRPr="009E38D7" w:rsidRDefault="009E38D7" w:rsidP="0068182D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 takim przypadku </w:t>
      </w:r>
      <w:r w:rsidRPr="009E38D7">
        <w:rPr>
          <w:rFonts w:asciiTheme="minorHAnsi" w:hAnsiTheme="minorHAnsi"/>
          <w:bCs/>
          <w:sz w:val="22"/>
          <w:szCs w:val="22"/>
        </w:rPr>
        <w:t>Wykonawcy</w:t>
      </w:r>
      <w:r w:rsidRPr="009E38D7">
        <w:rPr>
          <w:rFonts w:asciiTheme="minorHAnsi" w:hAnsiTheme="minorHAnsi"/>
          <w:sz w:val="22"/>
          <w:szCs w:val="22"/>
        </w:rPr>
        <w:t xml:space="preserve"> przysługuje jedynie wynagrodzenie za zrealizowaną, zgodnie z postanowieniami niniejszej umowy, część dostaw.</w:t>
      </w:r>
    </w:p>
    <w:p w:rsidR="009E38D7" w:rsidRPr="009E38D7" w:rsidRDefault="009E38D7" w:rsidP="0068182D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9E38D7" w:rsidRPr="009E38D7" w:rsidRDefault="009E38D7" w:rsidP="0068182D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8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rozwiązania umowy bez zachowania okresu wypowiedzenia, w przypadku, gdy:</w:t>
      </w:r>
    </w:p>
    <w:p w:rsidR="009E38D7" w:rsidRPr="009E38D7" w:rsidRDefault="009E38D7" w:rsidP="0068182D">
      <w:pPr>
        <w:pStyle w:val="Tekstpodstawowywcity2"/>
        <w:widowControl/>
        <w:numPr>
          <w:ilvl w:val="1"/>
          <w:numId w:val="45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wszczęto postępowanie o ogłoszenie upadłości, postępowanie naprawcze lub w przypadku likwidacji działalności Wykonawcy,</w:t>
      </w:r>
    </w:p>
    <w:p w:rsidR="009E38D7" w:rsidRPr="009E38D7" w:rsidRDefault="009E38D7" w:rsidP="0068182D">
      <w:pPr>
        <w:pStyle w:val="Tekstpodstawowy2"/>
        <w:numPr>
          <w:ilvl w:val="1"/>
          <w:numId w:val="45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dopuszcza się niewykonania lub nienależytego wykonania umowy, w szczególności w przypadku trzykrotnego nie dotrzymania terminów dostaw, opóźnienia w załatwieniu reklamacji.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lastRenderedPageBreak/>
        <w:t>Oświadczenie o rozwiązaniu umowy winno zostać sporządzone na piśmie pod rygorem nieważności i wskazywać przyczynę.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przypadku rozwiązania umowy w okolicznościach opisanych w ust. 1 lit. b niniejszego paragrafu Zamawiający będzie uprawniony do naliczenia kary umownej w wysokości 10% wartości umowy wskazanej w § 3 ust. 1.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:rsidR="009E38D7" w:rsidRPr="009E38D7" w:rsidRDefault="009E38D7" w:rsidP="009E38D7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9</w:t>
      </w:r>
    </w:p>
    <w:p w:rsidR="009E38D7" w:rsidRPr="009E38D7" w:rsidRDefault="009E38D7" w:rsidP="009E38D7">
      <w:pPr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9E38D7" w:rsidRPr="009E38D7" w:rsidRDefault="009E38D7" w:rsidP="009E38D7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10</w:t>
      </w:r>
    </w:p>
    <w:p w:rsidR="009E38D7" w:rsidRPr="009E38D7" w:rsidRDefault="009E38D7" w:rsidP="0068182D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Umowa została zawarta na czas określony od dnia </w:t>
      </w:r>
      <w:r w:rsidRPr="009E38D7">
        <w:rPr>
          <w:rFonts w:asciiTheme="minorHAnsi" w:hAnsiTheme="minorHAnsi"/>
          <w:b/>
          <w:sz w:val="22"/>
          <w:szCs w:val="22"/>
        </w:rPr>
        <w:t>..................</w:t>
      </w:r>
      <w:r w:rsidRPr="009E38D7">
        <w:rPr>
          <w:rFonts w:asciiTheme="minorHAnsi" w:hAnsiTheme="minorHAnsi"/>
          <w:sz w:val="22"/>
          <w:szCs w:val="22"/>
        </w:rPr>
        <w:t xml:space="preserve"> do dnia </w:t>
      </w:r>
      <w:r w:rsidRPr="009E38D7">
        <w:rPr>
          <w:rFonts w:asciiTheme="minorHAnsi" w:hAnsiTheme="minorHAnsi"/>
          <w:b/>
          <w:sz w:val="22"/>
          <w:szCs w:val="22"/>
        </w:rPr>
        <w:t>..................</w:t>
      </w:r>
      <w:r w:rsidRPr="009E38D7">
        <w:rPr>
          <w:rFonts w:asciiTheme="minorHAnsi" w:hAnsiTheme="minorHAnsi"/>
          <w:sz w:val="22"/>
          <w:szCs w:val="22"/>
        </w:rPr>
        <w:t xml:space="preserve"> z zastrzeżeniem ustępu 2. niniejszego paragrafu.</w:t>
      </w:r>
    </w:p>
    <w:p w:rsidR="009E38D7" w:rsidRPr="009E38D7" w:rsidRDefault="009E38D7" w:rsidP="0068182D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Umowa wygasa w przypadku dostarczenia Zamawiającemu towaru opisanego w § 1 o wartości określonej w umowie.</w:t>
      </w:r>
    </w:p>
    <w:p w:rsidR="009E38D7" w:rsidRPr="009E38D7" w:rsidRDefault="009E38D7" w:rsidP="0068182D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Ewentualne zmiany umowy w będą sporządzone wyłącznie w formie pisemnego aneksu, pod rygorem nieważności tych zmian.</w:t>
      </w:r>
    </w:p>
    <w:p w:rsidR="009E38D7" w:rsidRPr="009E38D7" w:rsidRDefault="009E38D7" w:rsidP="0068182D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Załącznik do umowy (formularz cenowy z oferty przetargowej Wykonawcy) stanowi jej integralną część.</w:t>
      </w:r>
    </w:p>
    <w:p w:rsidR="009E38D7" w:rsidRPr="009E38D7" w:rsidRDefault="009E38D7" w:rsidP="009E38D7">
      <w:pPr>
        <w:tabs>
          <w:tab w:val="left" w:pos="4140"/>
        </w:tabs>
        <w:ind w:right="23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11</w:t>
      </w:r>
    </w:p>
    <w:p w:rsidR="009E38D7" w:rsidRPr="009E38D7" w:rsidRDefault="009E38D7" w:rsidP="009E38D7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12</w:t>
      </w:r>
    </w:p>
    <w:p w:rsidR="009E38D7" w:rsidRPr="009E38D7" w:rsidRDefault="009E38D7" w:rsidP="009E38D7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sprawach nieuregulowanych niniejszą umową stosuje się przepisy Ustawy z dnia 29 stycznia 2004r. Prawo zamówień publicznych (</w:t>
      </w:r>
      <w:proofErr w:type="spellStart"/>
      <w:r w:rsidR="00133341" w:rsidRPr="0056517A">
        <w:rPr>
          <w:rFonts w:asciiTheme="minorHAnsi" w:hAnsiTheme="minorHAnsi"/>
          <w:sz w:val="22"/>
          <w:szCs w:val="22"/>
        </w:rPr>
        <w:t>t.</w:t>
      </w:r>
      <w:r w:rsidR="00133341">
        <w:rPr>
          <w:rFonts w:asciiTheme="minorHAnsi" w:hAnsiTheme="minorHAnsi"/>
          <w:sz w:val="22"/>
          <w:szCs w:val="22"/>
        </w:rPr>
        <w:t>j</w:t>
      </w:r>
      <w:proofErr w:type="spellEnd"/>
      <w:r w:rsidR="00133341">
        <w:rPr>
          <w:rFonts w:asciiTheme="minorHAnsi" w:hAnsiTheme="minorHAnsi"/>
          <w:sz w:val="22"/>
          <w:szCs w:val="22"/>
        </w:rPr>
        <w:t>.</w:t>
      </w:r>
      <w:r w:rsidR="00133341" w:rsidRPr="0056517A">
        <w:rPr>
          <w:rFonts w:asciiTheme="minorHAnsi" w:hAnsiTheme="minorHAnsi"/>
          <w:sz w:val="22"/>
          <w:szCs w:val="22"/>
        </w:rPr>
        <w:t xml:space="preserve"> </w:t>
      </w:r>
      <w:r w:rsidR="00133341" w:rsidRPr="0056517A">
        <w:rPr>
          <w:rFonts w:asciiTheme="minorHAnsi" w:hAnsiTheme="minorHAnsi"/>
          <w:bCs/>
          <w:sz w:val="22"/>
          <w:szCs w:val="22"/>
        </w:rPr>
        <w:t>Dz. U. z 2018 r., poz. 1986 ze zm</w:t>
      </w:r>
      <w:r w:rsidR="00133341">
        <w:rPr>
          <w:rFonts w:asciiTheme="minorHAnsi" w:hAnsiTheme="minorHAnsi"/>
          <w:bCs/>
          <w:sz w:val="22"/>
          <w:szCs w:val="22"/>
        </w:rPr>
        <w:t>.</w:t>
      </w:r>
      <w:r w:rsidRPr="009E38D7">
        <w:rPr>
          <w:rFonts w:asciiTheme="minorHAnsi" w:hAnsiTheme="minorHAnsi"/>
          <w:sz w:val="22"/>
          <w:szCs w:val="22"/>
        </w:rPr>
        <w:t>) oraz Kodeksu Cywilnego.</w:t>
      </w: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13</w:t>
      </w:r>
    </w:p>
    <w:p w:rsidR="009E38D7" w:rsidRPr="009E38D7" w:rsidRDefault="009E38D7" w:rsidP="009E38D7">
      <w:pPr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Umowę sporządzono w dwóch jednobrzmiących egzemplarzach, po jednym egzemplarzu dla każdej ze Stron.</w:t>
      </w:r>
    </w:p>
    <w:p w:rsidR="00CA6749" w:rsidRDefault="00CA6749" w:rsidP="00CA6749">
      <w:pPr>
        <w:rPr>
          <w:rFonts w:asciiTheme="minorHAnsi" w:hAnsiTheme="minorHAnsi"/>
          <w:color w:val="000000"/>
          <w:sz w:val="24"/>
          <w:szCs w:val="24"/>
        </w:rPr>
      </w:pPr>
    </w:p>
    <w:p w:rsidR="00CA6749" w:rsidRPr="003E2ACB" w:rsidRDefault="00CA6749" w:rsidP="00CA6749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p w:rsidR="00661003" w:rsidRPr="00DB1364" w:rsidRDefault="00661003" w:rsidP="00CA6749">
      <w:pPr>
        <w:jc w:val="center"/>
        <w:rPr>
          <w:rFonts w:asciiTheme="minorHAnsi" w:hAnsiTheme="minorHAnsi"/>
          <w:sz w:val="22"/>
          <w:szCs w:val="22"/>
        </w:rPr>
      </w:pPr>
    </w:p>
    <w:sectPr w:rsidR="00661003" w:rsidRPr="00DB1364" w:rsidSect="00E45C19">
      <w:headerReference w:type="default" r:id="rId17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EC2" w:rsidRDefault="009A2EC2">
      <w:r>
        <w:separator/>
      </w:r>
    </w:p>
  </w:endnote>
  <w:endnote w:type="continuationSeparator" w:id="0">
    <w:p w:rsidR="009A2EC2" w:rsidRDefault="009A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EC2" w:rsidRDefault="009A2EC2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877B4">
      <w:rPr>
        <w:b/>
        <w:noProof/>
      </w:rPr>
      <w:t>16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877B4">
      <w:rPr>
        <w:b/>
        <w:noProof/>
      </w:rPr>
      <w:t>21</w:t>
    </w:r>
    <w:r>
      <w:rPr>
        <w:b/>
        <w:sz w:val="24"/>
        <w:szCs w:val="24"/>
      </w:rPr>
      <w:fldChar w:fldCharType="end"/>
    </w:r>
  </w:p>
  <w:p w:rsidR="009A2EC2" w:rsidRDefault="009A2E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EC2" w:rsidRPr="00FF06CF" w:rsidRDefault="009A2EC2" w:rsidP="007A14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EC2" w:rsidRPr="00871C20" w:rsidRDefault="009A2EC2" w:rsidP="007A14E8">
    <w:pPr>
      <w:pStyle w:val="Stopka"/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EC2" w:rsidRDefault="009A2EC2">
      <w:r>
        <w:separator/>
      </w:r>
    </w:p>
  </w:footnote>
  <w:footnote w:type="continuationSeparator" w:id="0">
    <w:p w:rsidR="009A2EC2" w:rsidRDefault="009A2EC2">
      <w:r>
        <w:continuationSeparator/>
      </w:r>
    </w:p>
  </w:footnote>
  <w:footnote w:id="1">
    <w:p w:rsidR="009A2EC2" w:rsidRPr="006B7EA3" w:rsidRDefault="009A2EC2" w:rsidP="009A2EC2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 xml:space="preserve">udzielenie zamówienia publicznego ani zmianą postanowień umowy w zakresie niezgodnym z ustawą </w:t>
      </w:r>
      <w:proofErr w:type="spellStart"/>
      <w:r w:rsidRPr="006B7EA3">
        <w:rPr>
          <w:rFonts w:ascii="Calibri" w:hAnsi="Calibri" w:cs="Calibri"/>
        </w:rPr>
        <w:t>Pzp</w:t>
      </w:r>
      <w:proofErr w:type="spellEnd"/>
      <w:r w:rsidRPr="006B7EA3">
        <w:rPr>
          <w:rFonts w:ascii="Calibri" w:hAnsi="Calibri" w:cs="Calibri"/>
        </w:rPr>
        <w:t xml:space="preserve"> oraz nie może naruszać integralności protokołu oraz jego załączników.</w:t>
      </w:r>
    </w:p>
  </w:footnote>
  <w:footnote w:id="2">
    <w:p w:rsidR="009A2EC2" w:rsidRDefault="009A2EC2" w:rsidP="009A2EC2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133341" w:rsidRPr="00C37270" w:rsidRDefault="00133341" w:rsidP="0013334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EC2" w:rsidRDefault="009A2EC2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EC2" w:rsidRPr="006938B2" w:rsidRDefault="009A2EC2" w:rsidP="006938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EC2" w:rsidRPr="00B7234B" w:rsidRDefault="009A2EC2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CF3E26"/>
    <w:multiLevelType w:val="hybridMultilevel"/>
    <w:tmpl w:val="EA427F78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7FC8B410">
      <w:start w:val="1"/>
      <w:numFmt w:val="decimal"/>
      <w:lvlText w:val="%6)"/>
      <w:lvlJc w:val="left"/>
      <w:pPr>
        <w:ind w:left="4642" w:hanging="360"/>
      </w:pPr>
      <w:rPr>
        <w:rFonts w:hint="default"/>
        <w:b w:val="0"/>
      </w:r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1A5F52CB"/>
    <w:multiLevelType w:val="hybridMultilevel"/>
    <w:tmpl w:val="8FA05C6A"/>
    <w:lvl w:ilvl="0" w:tplc="C3369190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D125DF"/>
    <w:multiLevelType w:val="hybridMultilevel"/>
    <w:tmpl w:val="FF46E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510A6C"/>
    <w:multiLevelType w:val="hybridMultilevel"/>
    <w:tmpl w:val="FF46E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6" w15:restartNumberingAfterBreak="0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7B826A3"/>
    <w:multiLevelType w:val="hybridMultilevel"/>
    <w:tmpl w:val="3C4EF9CC"/>
    <w:lvl w:ilvl="0" w:tplc="8ED050BA">
      <w:start w:val="3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2" w15:restartNumberingAfterBreak="0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4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5" w15:restartNumberingAfterBreak="0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C22697F"/>
    <w:multiLevelType w:val="hybridMultilevel"/>
    <w:tmpl w:val="073A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8"/>
  </w:num>
  <w:num w:numId="6">
    <w:abstractNumId w:val="53"/>
  </w:num>
  <w:num w:numId="7">
    <w:abstractNumId w:val="24"/>
  </w:num>
  <w:num w:numId="8">
    <w:abstractNumId w:val="49"/>
  </w:num>
  <w:num w:numId="9">
    <w:abstractNumId w:val="51"/>
  </w:num>
  <w:num w:numId="10">
    <w:abstractNumId w:val="64"/>
  </w:num>
  <w:num w:numId="11">
    <w:abstractNumId w:val="41"/>
  </w:num>
  <w:num w:numId="12">
    <w:abstractNumId w:val="27"/>
  </w:num>
  <w:num w:numId="13">
    <w:abstractNumId w:val="59"/>
  </w:num>
  <w:num w:numId="14">
    <w:abstractNumId w:val="48"/>
  </w:num>
  <w:num w:numId="15">
    <w:abstractNumId w:val="65"/>
  </w:num>
  <w:num w:numId="16">
    <w:abstractNumId w:val="22"/>
  </w:num>
  <w:num w:numId="17">
    <w:abstractNumId w:val="42"/>
  </w:num>
  <w:num w:numId="18">
    <w:abstractNumId w:val="40"/>
  </w:num>
  <w:num w:numId="19">
    <w:abstractNumId w:val="58"/>
  </w:num>
  <w:num w:numId="20">
    <w:abstractNumId w:val="21"/>
  </w:num>
  <w:num w:numId="21">
    <w:abstractNumId w:val="20"/>
  </w:num>
  <w:num w:numId="22">
    <w:abstractNumId w:val="34"/>
  </w:num>
  <w:num w:numId="23">
    <w:abstractNumId w:val="56"/>
  </w:num>
  <w:num w:numId="24">
    <w:abstractNumId w:val="36"/>
  </w:num>
  <w:num w:numId="25">
    <w:abstractNumId w:val="60"/>
  </w:num>
  <w:num w:numId="26">
    <w:abstractNumId w:val="38"/>
  </w:num>
  <w:num w:numId="27">
    <w:abstractNumId w:val="5"/>
  </w:num>
  <w:num w:numId="28">
    <w:abstractNumId w:val="33"/>
  </w:num>
  <w:num w:numId="29">
    <w:abstractNumId w:val="31"/>
  </w:num>
  <w:num w:numId="30">
    <w:abstractNumId w:val="25"/>
  </w:num>
  <w:num w:numId="31">
    <w:abstractNumId w:val="55"/>
  </w:num>
  <w:num w:numId="32">
    <w:abstractNumId w:val="43"/>
  </w:num>
  <w:num w:numId="33">
    <w:abstractNumId w:val="23"/>
  </w:num>
  <w:num w:numId="34">
    <w:abstractNumId w:val="54"/>
  </w:num>
  <w:num w:numId="35">
    <w:abstractNumId w:val="19"/>
  </w:num>
  <w:num w:numId="36">
    <w:abstractNumId w:val="30"/>
  </w:num>
  <w:num w:numId="37">
    <w:abstractNumId w:val="62"/>
  </w:num>
  <w:num w:numId="38">
    <w:abstractNumId w:val="45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7"/>
  </w:num>
  <w:num w:numId="48">
    <w:abstractNumId w:val="32"/>
  </w:num>
  <w:num w:numId="49">
    <w:abstractNumId w:val="29"/>
  </w:num>
  <w:num w:numId="50">
    <w:abstractNumId w:val="39"/>
  </w:num>
  <w:num w:numId="51">
    <w:abstractNumId w:val="26"/>
  </w:num>
  <w:num w:numId="52">
    <w:abstractNumId w:val="47"/>
  </w:num>
  <w:num w:numId="53">
    <w:abstractNumId w:val="3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4702"/>
    <w:rsid w:val="000453DA"/>
    <w:rsid w:val="000467FD"/>
    <w:rsid w:val="00046B54"/>
    <w:rsid w:val="00046D54"/>
    <w:rsid w:val="00047DBA"/>
    <w:rsid w:val="0007217D"/>
    <w:rsid w:val="000801DA"/>
    <w:rsid w:val="00096671"/>
    <w:rsid w:val="00097011"/>
    <w:rsid w:val="000A0B55"/>
    <w:rsid w:val="000A1936"/>
    <w:rsid w:val="000A219C"/>
    <w:rsid w:val="000A5E60"/>
    <w:rsid w:val="000A79BF"/>
    <w:rsid w:val="000A7A4B"/>
    <w:rsid w:val="000B1207"/>
    <w:rsid w:val="000B1FBC"/>
    <w:rsid w:val="000B343B"/>
    <w:rsid w:val="000B3735"/>
    <w:rsid w:val="000B6DD6"/>
    <w:rsid w:val="000B7BDD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69DF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3341"/>
    <w:rsid w:val="00137974"/>
    <w:rsid w:val="00141017"/>
    <w:rsid w:val="00147633"/>
    <w:rsid w:val="001629C6"/>
    <w:rsid w:val="00164203"/>
    <w:rsid w:val="00164765"/>
    <w:rsid w:val="001662D5"/>
    <w:rsid w:val="00166826"/>
    <w:rsid w:val="001704BA"/>
    <w:rsid w:val="00171F03"/>
    <w:rsid w:val="001820A6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C3926"/>
    <w:rsid w:val="001C5793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633"/>
    <w:rsid w:val="00212EC6"/>
    <w:rsid w:val="0021398D"/>
    <w:rsid w:val="00217B9F"/>
    <w:rsid w:val="002224D8"/>
    <w:rsid w:val="00224412"/>
    <w:rsid w:val="002320BC"/>
    <w:rsid w:val="002340C0"/>
    <w:rsid w:val="00240A89"/>
    <w:rsid w:val="00241135"/>
    <w:rsid w:val="00241476"/>
    <w:rsid w:val="0024656C"/>
    <w:rsid w:val="00253E27"/>
    <w:rsid w:val="00271BEE"/>
    <w:rsid w:val="00275D81"/>
    <w:rsid w:val="00291D07"/>
    <w:rsid w:val="00295A5A"/>
    <w:rsid w:val="00297B6B"/>
    <w:rsid w:val="002A512C"/>
    <w:rsid w:val="002B6CE4"/>
    <w:rsid w:val="002C5301"/>
    <w:rsid w:val="002C7277"/>
    <w:rsid w:val="002D6886"/>
    <w:rsid w:val="002D7D7B"/>
    <w:rsid w:val="002E1E28"/>
    <w:rsid w:val="002E47D9"/>
    <w:rsid w:val="00302376"/>
    <w:rsid w:val="003029AF"/>
    <w:rsid w:val="00302FD3"/>
    <w:rsid w:val="00310BF2"/>
    <w:rsid w:val="0031161F"/>
    <w:rsid w:val="00312A0F"/>
    <w:rsid w:val="0031742A"/>
    <w:rsid w:val="00320A80"/>
    <w:rsid w:val="00321929"/>
    <w:rsid w:val="00327490"/>
    <w:rsid w:val="0033287E"/>
    <w:rsid w:val="00333347"/>
    <w:rsid w:val="00334578"/>
    <w:rsid w:val="00337162"/>
    <w:rsid w:val="003436E1"/>
    <w:rsid w:val="00343FC4"/>
    <w:rsid w:val="00347E31"/>
    <w:rsid w:val="00350DFF"/>
    <w:rsid w:val="00351548"/>
    <w:rsid w:val="00351CA4"/>
    <w:rsid w:val="00364CCA"/>
    <w:rsid w:val="0037148E"/>
    <w:rsid w:val="00371DAC"/>
    <w:rsid w:val="00386D0F"/>
    <w:rsid w:val="0039213E"/>
    <w:rsid w:val="00394257"/>
    <w:rsid w:val="0039697C"/>
    <w:rsid w:val="00396A08"/>
    <w:rsid w:val="003A0915"/>
    <w:rsid w:val="003A193F"/>
    <w:rsid w:val="003A319F"/>
    <w:rsid w:val="003B69B1"/>
    <w:rsid w:val="003B75C8"/>
    <w:rsid w:val="003C028B"/>
    <w:rsid w:val="003C3B3B"/>
    <w:rsid w:val="003C41B0"/>
    <w:rsid w:val="003C61E2"/>
    <w:rsid w:val="003D5394"/>
    <w:rsid w:val="003D6598"/>
    <w:rsid w:val="003E0C39"/>
    <w:rsid w:val="003F0209"/>
    <w:rsid w:val="003F0E34"/>
    <w:rsid w:val="003F370D"/>
    <w:rsid w:val="00402532"/>
    <w:rsid w:val="00404C3D"/>
    <w:rsid w:val="0040579D"/>
    <w:rsid w:val="00407C89"/>
    <w:rsid w:val="00412A11"/>
    <w:rsid w:val="0041682C"/>
    <w:rsid w:val="00416FC9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6D84"/>
    <w:rsid w:val="0047763F"/>
    <w:rsid w:val="0048544D"/>
    <w:rsid w:val="004945A6"/>
    <w:rsid w:val="00494E83"/>
    <w:rsid w:val="004969E9"/>
    <w:rsid w:val="004A23B9"/>
    <w:rsid w:val="004A3CD8"/>
    <w:rsid w:val="004D2CB8"/>
    <w:rsid w:val="004D4B57"/>
    <w:rsid w:val="004D64D2"/>
    <w:rsid w:val="004E18D5"/>
    <w:rsid w:val="004F6FB6"/>
    <w:rsid w:val="005031EE"/>
    <w:rsid w:val="005131FF"/>
    <w:rsid w:val="0052560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017C"/>
    <w:rsid w:val="005B7D65"/>
    <w:rsid w:val="005C1105"/>
    <w:rsid w:val="005C143C"/>
    <w:rsid w:val="005C6DAC"/>
    <w:rsid w:val="005C7C54"/>
    <w:rsid w:val="005D1A4D"/>
    <w:rsid w:val="005D62C8"/>
    <w:rsid w:val="005E3192"/>
    <w:rsid w:val="005E7C58"/>
    <w:rsid w:val="005F027B"/>
    <w:rsid w:val="005F6FD8"/>
    <w:rsid w:val="0060297A"/>
    <w:rsid w:val="00610ED2"/>
    <w:rsid w:val="00614296"/>
    <w:rsid w:val="00614C64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8182D"/>
    <w:rsid w:val="00681E06"/>
    <w:rsid w:val="00684A65"/>
    <w:rsid w:val="00686C99"/>
    <w:rsid w:val="00687296"/>
    <w:rsid w:val="0069205F"/>
    <w:rsid w:val="0069207F"/>
    <w:rsid w:val="00692599"/>
    <w:rsid w:val="006938B2"/>
    <w:rsid w:val="006A2113"/>
    <w:rsid w:val="006A6154"/>
    <w:rsid w:val="006A6832"/>
    <w:rsid w:val="006C14AE"/>
    <w:rsid w:val="006C2E0A"/>
    <w:rsid w:val="006C46F7"/>
    <w:rsid w:val="006C5016"/>
    <w:rsid w:val="006C559D"/>
    <w:rsid w:val="006C5DE2"/>
    <w:rsid w:val="006D5009"/>
    <w:rsid w:val="006E0C74"/>
    <w:rsid w:val="006F585F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5E18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4F08"/>
    <w:rsid w:val="007A14E8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44B0"/>
    <w:rsid w:val="007E1D13"/>
    <w:rsid w:val="007F1543"/>
    <w:rsid w:val="007F1DA5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4F6D"/>
    <w:rsid w:val="00877EE9"/>
    <w:rsid w:val="008842B8"/>
    <w:rsid w:val="008854B8"/>
    <w:rsid w:val="00891C53"/>
    <w:rsid w:val="00894394"/>
    <w:rsid w:val="00894897"/>
    <w:rsid w:val="008A6A8F"/>
    <w:rsid w:val="008B110A"/>
    <w:rsid w:val="008B2198"/>
    <w:rsid w:val="008B4A41"/>
    <w:rsid w:val="008B7259"/>
    <w:rsid w:val="008C13BD"/>
    <w:rsid w:val="008C35CD"/>
    <w:rsid w:val="008D26C7"/>
    <w:rsid w:val="008D5961"/>
    <w:rsid w:val="008D6991"/>
    <w:rsid w:val="008E3941"/>
    <w:rsid w:val="008E4661"/>
    <w:rsid w:val="008E633D"/>
    <w:rsid w:val="008F09DF"/>
    <w:rsid w:val="008F20A8"/>
    <w:rsid w:val="008F284D"/>
    <w:rsid w:val="008F3336"/>
    <w:rsid w:val="008F3B70"/>
    <w:rsid w:val="008F53D4"/>
    <w:rsid w:val="008F6465"/>
    <w:rsid w:val="00912332"/>
    <w:rsid w:val="009155DC"/>
    <w:rsid w:val="00916843"/>
    <w:rsid w:val="00916B02"/>
    <w:rsid w:val="00917FCD"/>
    <w:rsid w:val="00920AFE"/>
    <w:rsid w:val="00922448"/>
    <w:rsid w:val="0092695A"/>
    <w:rsid w:val="00930C48"/>
    <w:rsid w:val="0093267B"/>
    <w:rsid w:val="00932DA3"/>
    <w:rsid w:val="00935983"/>
    <w:rsid w:val="00937B44"/>
    <w:rsid w:val="00946D9A"/>
    <w:rsid w:val="009472E3"/>
    <w:rsid w:val="00954879"/>
    <w:rsid w:val="00957B6E"/>
    <w:rsid w:val="00960AAD"/>
    <w:rsid w:val="00962BFF"/>
    <w:rsid w:val="00966AF4"/>
    <w:rsid w:val="00967F66"/>
    <w:rsid w:val="00971E8B"/>
    <w:rsid w:val="00974720"/>
    <w:rsid w:val="009751ED"/>
    <w:rsid w:val="009800B1"/>
    <w:rsid w:val="009838F8"/>
    <w:rsid w:val="00983AB9"/>
    <w:rsid w:val="00992B9D"/>
    <w:rsid w:val="00992DEE"/>
    <w:rsid w:val="00993149"/>
    <w:rsid w:val="00993B4E"/>
    <w:rsid w:val="00994BA5"/>
    <w:rsid w:val="00995647"/>
    <w:rsid w:val="009974DE"/>
    <w:rsid w:val="009A2EC2"/>
    <w:rsid w:val="009A2F37"/>
    <w:rsid w:val="009A3682"/>
    <w:rsid w:val="009A3BB6"/>
    <w:rsid w:val="009A4B86"/>
    <w:rsid w:val="009A6D00"/>
    <w:rsid w:val="009B067E"/>
    <w:rsid w:val="009B2892"/>
    <w:rsid w:val="009B6FFD"/>
    <w:rsid w:val="009D042F"/>
    <w:rsid w:val="009D1FAB"/>
    <w:rsid w:val="009D25D3"/>
    <w:rsid w:val="009D2849"/>
    <w:rsid w:val="009D318D"/>
    <w:rsid w:val="009E1668"/>
    <w:rsid w:val="009E283F"/>
    <w:rsid w:val="009E38D7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6024"/>
    <w:rsid w:val="00A26ACA"/>
    <w:rsid w:val="00A30920"/>
    <w:rsid w:val="00A32186"/>
    <w:rsid w:val="00A32E2F"/>
    <w:rsid w:val="00A3648A"/>
    <w:rsid w:val="00A412EA"/>
    <w:rsid w:val="00A41991"/>
    <w:rsid w:val="00A43AAA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877B4"/>
    <w:rsid w:val="00AA1A5A"/>
    <w:rsid w:val="00AA30B9"/>
    <w:rsid w:val="00AA5DA5"/>
    <w:rsid w:val="00AB05F6"/>
    <w:rsid w:val="00AB1046"/>
    <w:rsid w:val="00AB3D3E"/>
    <w:rsid w:val="00AB5255"/>
    <w:rsid w:val="00AB63C8"/>
    <w:rsid w:val="00AB6FDF"/>
    <w:rsid w:val="00AC092E"/>
    <w:rsid w:val="00AC1496"/>
    <w:rsid w:val="00AC2327"/>
    <w:rsid w:val="00AC4A51"/>
    <w:rsid w:val="00AC6F32"/>
    <w:rsid w:val="00AC7EAB"/>
    <w:rsid w:val="00AD28CB"/>
    <w:rsid w:val="00AD71B9"/>
    <w:rsid w:val="00AD7F30"/>
    <w:rsid w:val="00AE1C0B"/>
    <w:rsid w:val="00AE566F"/>
    <w:rsid w:val="00AE5993"/>
    <w:rsid w:val="00AE61CD"/>
    <w:rsid w:val="00AE731F"/>
    <w:rsid w:val="00AF153A"/>
    <w:rsid w:val="00AF466A"/>
    <w:rsid w:val="00AF6570"/>
    <w:rsid w:val="00B01E25"/>
    <w:rsid w:val="00B0314F"/>
    <w:rsid w:val="00B03F22"/>
    <w:rsid w:val="00B04885"/>
    <w:rsid w:val="00B06DFF"/>
    <w:rsid w:val="00B06E8C"/>
    <w:rsid w:val="00B12649"/>
    <w:rsid w:val="00B15EEA"/>
    <w:rsid w:val="00B16AFC"/>
    <w:rsid w:val="00B2179C"/>
    <w:rsid w:val="00B21846"/>
    <w:rsid w:val="00B21B5A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66E1"/>
    <w:rsid w:val="00BB7F82"/>
    <w:rsid w:val="00BC1BA3"/>
    <w:rsid w:val="00BC266D"/>
    <w:rsid w:val="00BC424F"/>
    <w:rsid w:val="00BC6724"/>
    <w:rsid w:val="00BD2CC5"/>
    <w:rsid w:val="00BD4A26"/>
    <w:rsid w:val="00BE237E"/>
    <w:rsid w:val="00BE4667"/>
    <w:rsid w:val="00BF0CAA"/>
    <w:rsid w:val="00BF1F4F"/>
    <w:rsid w:val="00BF3463"/>
    <w:rsid w:val="00BF73B0"/>
    <w:rsid w:val="00C05E4E"/>
    <w:rsid w:val="00C07053"/>
    <w:rsid w:val="00C070FF"/>
    <w:rsid w:val="00C15720"/>
    <w:rsid w:val="00C201BC"/>
    <w:rsid w:val="00C2058A"/>
    <w:rsid w:val="00C246E1"/>
    <w:rsid w:val="00C27857"/>
    <w:rsid w:val="00C279E5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73DD4"/>
    <w:rsid w:val="00C752BB"/>
    <w:rsid w:val="00C85524"/>
    <w:rsid w:val="00C8584F"/>
    <w:rsid w:val="00C91BBB"/>
    <w:rsid w:val="00CA0EE2"/>
    <w:rsid w:val="00CA1C57"/>
    <w:rsid w:val="00CA43C0"/>
    <w:rsid w:val="00CA6749"/>
    <w:rsid w:val="00CB0A2C"/>
    <w:rsid w:val="00CB2FF5"/>
    <w:rsid w:val="00CB3C7F"/>
    <w:rsid w:val="00CB7414"/>
    <w:rsid w:val="00CB7BD1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CF6795"/>
    <w:rsid w:val="00D015EF"/>
    <w:rsid w:val="00D07E53"/>
    <w:rsid w:val="00D11F72"/>
    <w:rsid w:val="00D12F01"/>
    <w:rsid w:val="00D17E32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84B1B"/>
    <w:rsid w:val="00D87781"/>
    <w:rsid w:val="00D965AC"/>
    <w:rsid w:val="00DA0FAE"/>
    <w:rsid w:val="00DA2FB8"/>
    <w:rsid w:val="00DA66C8"/>
    <w:rsid w:val="00DB1364"/>
    <w:rsid w:val="00DB5B74"/>
    <w:rsid w:val="00DB742F"/>
    <w:rsid w:val="00DC0B82"/>
    <w:rsid w:val="00DC4294"/>
    <w:rsid w:val="00DC5023"/>
    <w:rsid w:val="00DC5B8E"/>
    <w:rsid w:val="00DC7E5A"/>
    <w:rsid w:val="00DD0CF0"/>
    <w:rsid w:val="00DD1B21"/>
    <w:rsid w:val="00DD4393"/>
    <w:rsid w:val="00DD7584"/>
    <w:rsid w:val="00DE5A5D"/>
    <w:rsid w:val="00DF135C"/>
    <w:rsid w:val="00E06440"/>
    <w:rsid w:val="00E108CD"/>
    <w:rsid w:val="00E1316F"/>
    <w:rsid w:val="00E15024"/>
    <w:rsid w:val="00E22A51"/>
    <w:rsid w:val="00E23847"/>
    <w:rsid w:val="00E25A11"/>
    <w:rsid w:val="00E266C4"/>
    <w:rsid w:val="00E32ECA"/>
    <w:rsid w:val="00E353EF"/>
    <w:rsid w:val="00E35FE9"/>
    <w:rsid w:val="00E363B1"/>
    <w:rsid w:val="00E43819"/>
    <w:rsid w:val="00E43B4D"/>
    <w:rsid w:val="00E445E0"/>
    <w:rsid w:val="00E459A2"/>
    <w:rsid w:val="00E45C19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A54AA"/>
    <w:rsid w:val="00EB0A9C"/>
    <w:rsid w:val="00EB11A6"/>
    <w:rsid w:val="00EB3FB1"/>
    <w:rsid w:val="00EB4C08"/>
    <w:rsid w:val="00EB6F1A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2FDF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4D4D"/>
    <w:rsid w:val="00F16AE7"/>
    <w:rsid w:val="00F24871"/>
    <w:rsid w:val="00F27A86"/>
    <w:rsid w:val="00F3168D"/>
    <w:rsid w:val="00F326C6"/>
    <w:rsid w:val="00F35897"/>
    <w:rsid w:val="00F40EC7"/>
    <w:rsid w:val="00F43367"/>
    <w:rsid w:val="00F4478A"/>
    <w:rsid w:val="00F46FBF"/>
    <w:rsid w:val="00F5054B"/>
    <w:rsid w:val="00F56DD9"/>
    <w:rsid w:val="00F63C49"/>
    <w:rsid w:val="00F67D96"/>
    <w:rsid w:val="00F71135"/>
    <w:rsid w:val="00F716DB"/>
    <w:rsid w:val="00F77195"/>
    <w:rsid w:val="00F8370F"/>
    <w:rsid w:val="00F91E11"/>
    <w:rsid w:val="00F91ED0"/>
    <w:rsid w:val="00F9386C"/>
    <w:rsid w:val="00F96084"/>
    <w:rsid w:val="00F974F5"/>
    <w:rsid w:val="00F97749"/>
    <w:rsid w:val="00FA06AE"/>
    <w:rsid w:val="00FA0774"/>
    <w:rsid w:val="00FA4D2C"/>
    <w:rsid w:val="00FA5368"/>
    <w:rsid w:val="00FB0E5F"/>
    <w:rsid w:val="00FB75A1"/>
    <w:rsid w:val="00FC147B"/>
    <w:rsid w:val="00FC65CA"/>
    <w:rsid w:val="00FD352E"/>
    <w:rsid w:val="00FD60AE"/>
    <w:rsid w:val="00FD778D"/>
    <w:rsid w:val="00FD7AC8"/>
    <w:rsid w:val="00FE068E"/>
    <w:rsid w:val="00FE694B"/>
    <w:rsid w:val="00FE6952"/>
    <w:rsid w:val="00FF253F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character" w:customStyle="1" w:styleId="AkapitzlistZnak">
    <w:name w:val="Akapit z listą Znak"/>
    <w:link w:val="Akapitzlist"/>
    <w:uiPriority w:val="34"/>
    <w:rsid w:val="009A2EC2"/>
    <w:rPr>
      <w:rFonts w:ascii="Times New Roman" w:eastAsia="Times New Roman" w:hAnsi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2EC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2EC2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2E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dpo24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hp@szpitalmsw.bydgoszcz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02017-08A7-42DC-B23D-835F6767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21</Pages>
  <Words>7570</Words>
  <Characters>45425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52890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Zamowienia</cp:lastModifiedBy>
  <cp:revision>9</cp:revision>
  <cp:lastPrinted>2016-09-08T14:39:00Z</cp:lastPrinted>
  <dcterms:created xsi:type="dcterms:W3CDTF">2017-09-22T14:14:00Z</dcterms:created>
  <dcterms:modified xsi:type="dcterms:W3CDTF">2019-10-22T16:50:00Z</dcterms:modified>
</cp:coreProperties>
</file>