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1D" w:rsidRDefault="006F1B1D" w:rsidP="006F1B1D">
      <w:r>
        <w:rPr>
          <w:rStyle w:val="date"/>
        </w:rPr>
        <w:t>15/09/2018</w:t>
      </w:r>
      <w:r>
        <w:t xml:space="preserve">    </w:t>
      </w:r>
      <w:r>
        <w:rPr>
          <w:rStyle w:val="oj"/>
        </w:rPr>
        <w:t>S178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6F1B1D" w:rsidRDefault="006F1B1D" w:rsidP="006F1B1D">
      <w:pPr>
        <w:numPr>
          <w:ilvl w:val="0"/>
          <w:numId w:val="8"/>
        </w:numPr>
        <w:spacing w:before="100" w:beforeAutospacing="1" w:after="100" w:afterAutospacing="1"/>
      </w:pPr>
      <w:hyperlink r:id="rId5" w:anchor="id0-I." w:history="1">
        <w:r>
          <w:rPr>
            <w:rStyle w:val="Hipercze"/>
          </w:rPr>
          <w:t>I.</w:t>
        </w:r>
      </w:hyperlink>
    </w:p>
    <w:p w:rsidR="006F1B1D" w:rsidRDefault="006F1B1D" w:rsidP="006F1B1D">
      <w:pPr>
        <w:numPr>
          <w:ilvl w:val="0"/>
          <w:numId w:val="8"/>
        </w:numPr>
        <w:spacing w:before="100" w:beforeAutospacing="1" w:after="100" w:afterAutospacing="1"/>
      </w:pPr>
      <w:hyperlink r:id="rId6" w:anchor="id1-II." w:history="1">
        <w:r>
          <w:rPr>
            <w:rStyle w:val="Hipercze"/>
          </w:rPr>
          <w:t>II.</w:t>
        </w:r>
      </w:hyperlink>
    </w:p>
    <w:p w:rsidR="006F1B1D" w:rsidRDefault="006F1B1D" w:rsidP="006F1B1D">
      <w:pPr>
        <w:numPr>
          <w:ilvl w:val="0"/>
          <w:numId w:val="8"/>
        </w:numPr>
        <w:spacing w:before="100" w:beforeAutospacing="1" w:after="100" w:afterAutospacing="1"/>
      </w:pPr>
      <w:hyperlink r:id="rId7" w:anchor="id2-III." w:history="1">
        <w:r>
          <w:rPr>
            <w:rStyle w:val="Hipercze"/>
          </w:rPr>
          <w:t>III.</w:t>
        </w:r>
      </w:hyperlink>
    </w:p>
    <w:p w:rsidR="006F1B1D" w:rsidRDefault="006F1B1D" w:rsidP="006F1B1D">
      <w:pPr>
        <w:numPr>
          <w:ilvl w:val="0"/>
          <w:numId w:val="8"/>
        </w:numPr>
        <w:spacing w:before="100" w:beforeAutospacing="1" w:after="100" w:afterAutospacing="1"/>
      </w:pPr>
      <w:hyperlink r:id="rId8" w:anchor="id3-IV." w:history="1">
        <w:r>
          <w:rPr>
            <w:rStyle w:val="Hipercze"/>
          </w:rPr>
          <w:t>IV.</w:t>
        </w:r>
      </w:hyperlink>
    </w:p>
    <w:p w:rsidR="006F1B1D" w:rsidRDefault="006F1B1D" w:rsidP="006F1B1D">
      <w:pPr>
        <w:numPr>
          <w:ilvl w:val="0"/>
          <w:numId w:val="8"/>
        </w:numPr>
        <w:spacing w:before="100" w:beforeAutospacing="1" w:after="100" w:afterAutospacing="1"/>
      </w:pPr>
      <w:hyperlink r:id="rId9" w:anchor="id4-VI." w:history="1">
        <w:r>
          <w:rPr>
            <w:rStyle w:val="Hipercze"/>
          </w:rPr>
          <w:t>VI.</w:t>
        </w:r>
      </w:hyperlink>
    </w:p>
    <w:p w:rsidR="006F1B1D" w:rsidRDefault="006F1B1D" w:rsidP="006F1B1D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Różne produkty lecznicze</w:t>
      </w:r>
    </w:p>
    <w:p w:rsidR="006F1B1D" w:rsidRDefault="006F1B1D" w:rsidP="006F1B1D">
      <w:pPr>
        <w:pStyle w:val="NormalnyWeb"/>
        <w:jc w:val="center"/>
        <w:rPr>
          <w:b/>
          <w:bCs/>
        </w:rPr>
      </w:pPr>
      <w:r>
        <w:rPr>
          <w:b/>
          <w:bCs/>
        </w:rPr>
        <w:t>2018/S 178-402743</w:t>
      </w:r>
    </w:p>
    <w:p w:rsidR="006F1B1D" w:rsidRDefault="006F1B1D" w:rsidP="006F1B1D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6F1B1D" w:rsidRDefault="006F1B1D" w:rsidP="006F1B1D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6F1B1D" w:rsidRDefault="006F1B1D" w:rsidP="006F1B1D">
      <w:pPr>
        <w:rPr>
          <w:b/>
          <w:bCs/>
        </w:rPr>
      </w:pPr>
      <w:proofErr w:type="spellStart"/>
      <w:r>
        <w:rPr>
          <w:b/>
          <w:bCs/>
        </w:rPr>
        <w:t>Legal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Basis</w:t>
      </w:r>
      <w:proofErr w:type="spellEnd"/>
      <w:r>
        <w:rPr>
          <w:b/>
          <w:bCs/>
        </w:rPr>
        <w:t>:</w:t>
      </w:r>
    </w:p>
    <w:p w:rsidR="006F1B1D" w:rsidRDefault="006F1B1D" w:rsidP="006F1B1D">
      <w:r>
        <w:br/>
        <w:t>Dyrektywa 2014/24/UE</w:t>
      </w:r>
    </w:p>
    <w:p w:rsidR="006F1B1D" w:rsidRDefault="006F1B1D" w:rsidP="006F1B1D">
      <w:pPr>
        <w:pStyle w:val="tigrseq"/>
      </w:pPr>
      <w:r>
        <w:t>Sekcja I: Instytucja zamawiająca</w:t>
      </w:r>
    </w:p>
    <w:p w:rsidR="006F1B1D" w:rsidRDefault="006F1B1D" w:rsidP="006F1B1D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SP WZOZ MSWiA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Bydgoszcz</w:t>
      </w:r>
      <w:r>
        <w:rPr>
          <w:color w:val="000000"/>
        </w:rPr>
        <w:br/>
        <w:t>85-015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PL613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http://www.szpital-msw.bydgoszcz.pl/</w:t>
        </w:r>
      </w:hyperlink>
    </w:p>
    <w:p w:rsidR="006F1B1D" w:rsidRDefault="006F1B1D" w:rsidP="006F1B1D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6F1B1D" w:rsidRDefault="006F1B1D" w:rsidP="006F1B1D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2" w:tgtFrame="_blank" w:history="1">
        <w:r>
          <w:rPr>
            <w:rStyle w:val="Hipercze"/>
          </w:rPr>
          <w:t>http://www.szpital-msw.bydgoszcz.pl/</w:t>
        </w:r>
      </w:hyperlink>
    </w:p>
    <w:p w:rsidR="006F1B1D" w:rsidRDefault="006F1B1D" w:rsidP="006F1B1D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Oferty lub wnioski o dopuszczenie do udziału w postępowaniu należy przesyłać na adres podany powyżej</w:t>
      </w:r>
    </w:p>
    <w:p w:rsidR="006F1B1D" w:rsidRDefault="006F1B1D" w:rsidP="006F1B1D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Inny rodzaj: Samodzielny Publiczny Zakład Opieki Zdrowotnej</w:t>
      </w:r>
    </w:p>
    <w:p w:rsidR="006F1B1D" w:rsidRDefault="006F1B1D" w:rsidP="006F1B1D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Zdrowie</w:t>
      </w:r>
    </w:p>
    <w:p w:rsidR="006F1B1D" w:rsidRDefault="006F1B1D" w:rsidP="006F1B1D">
      <w:pPr>
        <w:pStyle w:val="tigrseq"/>
      </w:pPr>
      <w:r>
        <w:lastRenderedPageBreak/>
        <w:t>Sekcja II: Przedmiot</w:t>
      </w:r>
    </w:p>
    <w:p w:rsidR="006F1B1D" w:rsidRDefault="006F1B1D" w:rsidP="006F1B1D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6F1B1D" w:rsidRDefault="006F1B1D" w:rsidP="006F1B1D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Zakup i dostawa leków, immunoglobuliny, preparatów recepturowych oraz galenowych, i innych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Numer referencyjny: 15/2018</w:t>
      </w:r>
    </w:p>
    <w:p w:rsidR="006F1B1D" w:rsidRDefault="006F1B1D" w:rsidP="006F1B1D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6F1B1D" w:rsidRDefault="006F1B1D" w:rsidP="006F1B1D">
      <w:pPr>
        <w:rPr>
          <w:color w:val="000000"/>
        </w:rPr>
      </w:pPr>
      <w:r>
        <w:rPr>
          <w:rStyle w:val="cpvcode"/>
          <w:color w:val="000000"/>
        </w:rPr>
        <w:t>33690000</w:t>
      </w:r>
    </w:p>
    <w:p w:rsidR="006F1B1D" w:rsidRDefault="006F1B1D" w:rsidP="006F1B1D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Dostawy</w:t>
      </w:r>
    </w:p>
    <w:p w:rsidR="006F1B1D" w:rsidRDefault="006F1B1D" w:rsidP="006F1B1D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1. Przedmiotem postępowania jest zakup i dostawa leków, immunoglobuliny, preparatów recepturowych oraz galenowych, i innych szczegółowo określonych w załączniku nr 2 do SIWZ.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2. Przedmiot zamówienia obejmuje 4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SIWZ, jak i wymagania zawarte w SIWZ.</w:t>
      </w:r>
    </w:p>
    <w:p w:rsidR="006F1B1D" w:rsidRDefault="006F1B1D" w:rsidP="006F1B1D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Wartość bez VAT: 1 487 548.82 PLN</w:t>
      </w:r>
    </w:p>
    <w:p w:rsidR="006F1B1D" w:rsidRDefault="006F1B1D" w:rsidP="006F1B1D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To zamówienie podzielone jest na części: tak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6F1B1D" w:rsidRDefault="006F1B1D" w:rsidP="006F1B1D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6F1B1D" w:rsidRDefault="006F1B1D" w:rsidP="006F1B1D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Pakiet nr 1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Część nr: 1</w:t>
      </w:r>
    </w:p>
    <w:p w:rsidR="006F1B1D" w:rsidRDefault="006F1B1D" w:rsidP="006F1B1D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6F1B1D" w:rsidRDefault="006F1B1D" w:rsidP="006F1B1D">
      <w:pPr>
        <w:rPr>
          <w:color w:val="000000"/>
        </w:rPr>
      </w:pPr>
      <w:r>
        <w:rPr>
          <w:rStyle w:val="cpvcode"/>
          <w:color w:val="000000"/>
        </w:rPr>
        <w:t>33690000</w:t>
      </w:r>
    </w:p>
    <w:p w:rsidR="006F1B1D" w:rsidRDefault="006F1B1D" w:rsidP="006F1B1D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</w:t>
      </w:r>
    </w:p>
    <w:p w:rsidR="006F1B1D" w:rsidRDefault="006F1B1D" w:rsidP="006F1B1D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Leki iniekcyjne, doustne i inne</w:t>
      </w:r>
    </w:p>
    <w:p w:rsidR="006F1B1D" w:rsidRDefault="006F1B1D" w:rsidP="006F1B1D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lastRenderedPageBreak/>
        <w:t>Cena nie jest jedynym kryterium udzielenia zamówienia; wszystkie kryteria są wymienione tylko w dokumentacji zamówienia</w:t>
      </w:r>
    </w:p>
    <w:p w:rsidR="006F1B1D" w:rsidRDefault="006F1B1D" w:rsidP="006F1B1D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6F1B1D" w:rsidRDefault="006F1B1D" w:rsidP="006F1B1D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Koniec: 31/08/2019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6F1B1D" w:rsidRDefault="006F1B1D" w:rsidP="006F1B1D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6F1B1D" w:rsidRDefault="006F1B1D" w:rsidP="006F1B1D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Opcje: nie</w:t>
      </w:r>
    </w:p>
    <w:p w:rsidR="006F1B1D" w:rsidRDefault="006F1B1D" w:rsidP="006F1B1D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6F1B1D" w:rsidRDefault="006F1B1D" w:rsidP="006F1B1D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6F1B1D" w:rsidRDefault="006F1B1D" w:rsidP="006F1B1D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Okres obowiązywania zamówienia - w okresie od dnia podpisania umowy do 31.8.2019 r.</w:t>
      </w:r>
    </w:p>
    <w:p w:rsidR="006F1B1D" w:rsidRDefault="006F1B1D" w:rsidP="006F1B1D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6F1B1D" w:rsidRDefault="006F1B1D" w:rsidP="006F1B1D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Pakiet nr 2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Część nr: 2</w:t>
      </w:r>
    </w:p>
    <w:p w:rsidR="006F1B1D" w:rsidRDefault="006F1B1D" w:rsidP="006F1B1D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6F1B1D" w:rsidRDefault="006F1B1D" w:rsidP="006F1B1D">
      <w:pPr>
        <w:rPr>
          <w:color w:val="000000"/>
        </w:rPr>
      </w:pPr>
      <w:r>
        <w:rPr>
          <w:rStyle w:val="cpvcode"/>
          <w:color w:val="000000"/>
        </w:rPr>
        <w:t>33651520</w:t>
      </w:r>
    </w:p>
    <w:p w:rsidR="006F1B1D" w:rsidRDefault="006F1B1D" w:rsidP="006F1B1D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</w:t>
      </w:r>
    </w:p>
    <w:p w:rsidR="006F1B1D" w:rsidRDefault="006F1B1D" w:rsidP="006F1B1D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Immunoglobuliny</w:t>
      </w:r>
    </w:p>
    <w:p w:rsidR="006F1B1D" w:rsidRDefault="006F1B1D" w:rsidP="006F1B1D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6F1B1D" w:rsidRDefault="006F1B1D" w:rsidP="006F1B1D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6F1B1D" w:rsidRDefault="006F1B1D" w:rsidP="006F1B1D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Koniec: 31/08/2019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6F1B1D" w:rsidRDefault="006F1B1D" w:rsidP="006F1B1D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6F1B1D" w:rsidRDefault="006F1B1D" w:rsidP="006F1B1D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Opcje: nie</w:t>
      </w:r>
    </w:p>
    <w:p w:rsidR="006F1B1D" w:rsidRDefault="006F1B1D" w:rsidP="006F1B1D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6F1B1D" w:rsidRDefault="006F1B1D" w:rsidP="006F1B1D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lastRenderedPageBreak/>
        <w:t>Zamówienie dotyczy projektu/programu finansowanego ze środków Unii Europejskiej: nie</w:t>
      </w:r>
    </w:p>
    <w:p w:rsidR="006F1B1D" w:rsidRDefault="006F1B1D" w:rsidP="006F1B1D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Okres obowiązywania zamówienia - w okresie od dnia podpisania umowy do 31.8.2019 r.</w:t>
      </w:r>
    </w:p>
    <w:p w:rsidR="006F1B1D" w:rsidRDefault="006F1B1D" w:rsidP="006F1B1D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6F1B1D" w:rsidRDefault="006F1B1D" w:rsidP="006F1B1D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Pakiet nr 3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Część nr: 3</w:t>
      </w:r>
    </w:p>
    <w:p w:rsidR="006F1B1D" w:rsidRDefault="006F1B1D" w:rsidP="006F1B1D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6F1B1D" w:rsidRDefault="006F1B1D" w:rsidP="006F1B1D">
      <w:pPr>
        <w:rPr>
          <w:color w:val="000000"/>
        </w:rPr>
      </w:pPr>
      <w:r>
        <w:rPr>
          <w:rStyle w:val="cpvcode"/>
          <w:color w:val="000000"/>
        </w:rPr>
        <w:t>33621200</w:t>
      </w:r>
    </w:p>
    <w:p w:rsidR="006F1B1D" w:rsidRDefault="006F1B1D" w:rsidP="006F1B1D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</w:t>
      </w:r>
    </w:p>
    <w:p w:rsidR="006F1B1D" w:rsidRDefault="006F1B1D" w:rsidP="006F1B1D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Immunoglobuliny specyficzne</w:t>
      </w:r>
    </w:p>
    <w:p w:rsidR="006F1B1D" w:rsidRDefault="006F1B1D" w:rsidP="006F1B1D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6F1B1D" w:rsidRDefault="006F1B1D" w:rsidP="006F1B1D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6F1B1D" w:rsidRDefault="006F1B1D" w:rsidP="006F1B1D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Koniec: 31/08/2019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6F1B1D" w:rsidRDefault="006F1B1D" w:rsidP="006F1B1D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6F1B1D" w:rsidRDefault="006F1B1D" w:rsidP="006F1B1D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Opcje: nie</w:t>
      </w:r>
    </w:p>
    <w:p w:rsidR="006F1B1D" w:rsidRDefault="006F1B1D" w:rsidP="006F1B1D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6F1B1D" w:rsidRDefault="006F1B1D" w:rsidP="006F1B1D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6F1B1D" w:rsidRDefault="006F1B1D" w:rsidP="006F1B1D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Okres obowiązywania zamówienia - w okresie od dnia podpisania umowy do 31.8.2019 r.</w:t>
      </w:r>
    </w:p>
    <w:p w:rsidR="006F1B1D" w:rsidRDefault="006F1B1D" w:rsidP="006F1B1D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6F1B1D" w:rsidRDefault="006F1B1D" w:rsidP="006F1B1D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Pakiet nr 4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Część nr: 4</w:t>
      </w:r>
    </w:p>
    <w:p w:rsidR="006F1B1D" w:rsidRDefault="006F1B1D" w:rsidP="006F1B1D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6F1B1D" w:rsidRDefault="006F1B1D" w:rsidP="006F1B1D">
      <w:pPr>
        <w:rPr>
          <w:color w:val="000000"/>
        </w:rPr>
      </w:pPr>
      <w:r>
        <w:rPr>
          <w:rStyle w:val="cpvcode"/>
          <w:color w:val="000000"/>
        </w:rPr>
        <w:t>33692600</w:t>
      </w:r>
    </w:p>
    <w:p w:rsidR="006F1B1D" w:rsidRDefault="006F1B1D" w:rsidP="006F1B1D">
      <w:r>
        <w:rPr>
          <w:rStyle w:val="nomark"/>
          <w:color w:val="000000"/>
        </w:rPr>
        <w:lastRenderedPageBreak/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Dział Farmacji Szpitalnej SP WZOZ MSWiA w Bydgoszczy</w:t>
      </w:r>
    </w:p>
    <w:p w:rsidR="006F1B1D" w:rsidRDefault="006F1B1D" w:rsidP="006F1B1D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Immunoglobuliny specyficzne</w:t>
      </w:r>
    </w:p>
    <w:p w:rsidR="006F1B1D" w:rsidRDefault="006F1B1D" w:rsidP="006F1B1D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6F1B1D" w:rsidRDefault="006F1B1D" w:rsidP="006F1B1D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6F1B1D" w:rsidRDefault="006F1B1D" w:rsidP="006F1B1D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Koniec: 31/08/2019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6F1B1D" w:rsidRDefault="006F1B1D" w:rsidP="006F1B1D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6F1B1D" w:rsidRDefault="006F1B1D" w:rsidP="006F1B1D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Opcje: nie</w:t>
      </w:r>
    </w:p>
    <w:p w:rsidR="006F1B1D" w:rsidRDefault="006F1B1D" w:rsidP="006F1B1D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6F1B1D" w:rsidRDefault="006F1B1D" w:rsidP="006F1B1D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6F1B1D" w:rsidRDefault="006F1B1D" w:rsidP="006F1B1D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Okres obowiązywania zamówienia - w okresie od dnia podpisania umowy do 31.8.2019 r.</w:t>
      </w:r>
    </w:p>
    <w:p w:rsidR="006F1B1D" w:rsidRDefault="006F1B1D" w:rsidP="006F1B1D">
      <w:pPr>
        <w:pStyle w:val="tigrseq"/>
      </w:pPr>
      <w:r>
        <w:t>Sekcja III: Informacje o charakterze prawnym, ekonomicznym, finansowym i technicznym</w:t>
      </w:r>
    </w:p>
    <w:p w:rsidR="006F1B1D" w:rsidRDefault="006F1B1D" w:rsidP="006F1B1D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6F1B1D" w:rsidRDefault="006F1B1D" w:rsidP="006F1B1D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Wykonawca spełni warunek jeżeli wykaże, że posiada zezwolenie na obrót produktami leczniczymi (dotyczy wykonawców oferujących produkty lecznicze);</w:t>
      </w:r>
    </w:p>
    <w:p w:rsidR="006F1B1D" w:rsidRDefault="006F1B1D" w:rsidP="006F1B1D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6F1B1D" w:rsidRDefault="006F1B1D" w:rsidP="006F1B1D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Wykonawca spełni warunek dotyczący zdolności technicznej lub zawodowej, jeżeli wykaże, że wykonał, a w przypadku świadczeń okresowych lub ciągłych wykonuje, w okresie ostatnich 3 lat przed upływem terminu składania ofert, a jeżeli okres prowadzenia działalności jest krótszy - w tym okresie min. jedną dostawę odpowiadającą swoim rodzajem, dostawie stanowiącej przedmiot zamówienia w niniejszym postępowaniu, każda o wartości nie mniejszej niż odpowiednio dla: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lastRenderedPageBreak/>
        <w:t>Nr pakietu Wartość dostaw w PLN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1. 1 040 000,00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2. 63 000,00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3. 7 700,00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4. 11 400,00</w:t>
      </w:r>
    </w:p>
    <w:p w:rsidR="006F1B1D" w:rsidRDefault="006F1B1D" w:rsidP="006F1B1D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6F1B1D" w:rsidRDefault="006F1B1D" w:rsidP="006F1B1D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6F1B1D" w:rsidRDefault="006F1B1D" w:rsidP="006F1B1D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Określone w Specyfikacji Istotnych Warunków Zamówienia – główne postanowienia umowy.</w:t>
      </w:r>
    </w:p>
    <w:p w:rsidR="006F1B1D" w:rsidRDefault="006F1B1D" w:rsidP="006F1B1D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6F1B1D" w:rsidRDefault="006F1B1D" w:rsidP="006F1B1D">
      <w:pPr>
        <w:pStyle w:val="tigrseq"/>
      </w:pPr>
      <w:r>
        <w:t>Sekcja IV: Procedura</w:t>
      </w:r>
    </w:p>
    <w:p w:rsidR="006F1B1D" w:rsidRDefault="006F1B1D" w:rsidP="006F1B1D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6F1B1D" w:rsidRDefault="006F1B1D" w:rsidP="006F1B1D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Procedura otwarta</w:t>
      </w:r>
    </w:p>
    <w:p w:rsidR="006F1B1D" w:rsidRDefault="006F1B1D" w:rsidP="006F1B1D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6F1B1D" w:rsidRDefault="006F1B1D" w:rsidP="006F1B1D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6F1B1D" w:rsidRDefault="006F1B1D" w:rsidP="006F1B1D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6F1B1D" w:rsidRDefault="006F1B1D" w:rsidP="006F1B1D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Zamówienie jest objęte Porozumieniem w sprawie zamówień rządowych: nie</w:t>
      </w:r>
    </w:p>
    <w:p w:rsidR="006F1B1D" w:rsidRDefault="006F1B1D" w:rsidP="006F1B1D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6F1B1D" w:rsidRDefault="006F1B1D" w:rsidP="006F1B1D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6F1B1D" w:rsidRDefault="006F1B1D" w:rsidP="006F1B1D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Data: 23/10/2018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Czas lokalny: 09:30</w:t>
      </w:r>
    </w:p>
    <w:p w:rsidR="006F1B1D" w:rsidRDefault="006F1B1D" w:rsidP="006F1B1D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6F1B1D" w:rsidRDefault="006F1B1D" w:rsidP="006F1B1D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Polski</w:t>
      </w:r>
    </w:p>
    <w:p w:rsidR="006F1B1D" w:rsidRDefault="006F1B1D" w:rsidP="006F1B1D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6F1B1D" w:rsidRDefault="006F1B1D" w:rsidP="006F1B1D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Data: 23/10/2018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Czas lokalny: 10:00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Miejsce: 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 xml:space="preserve">SP WZOZ MSWiA w Bydgoszczy,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4-6, 85-015 Bydgoszcz, pok. 530 V piętro.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Informacje o osobach upoważnionych i procedurze otwarcia: 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Wszyscy zainteresowani.</w:t>
      </w:r>
    </w:p>
    <w:p w:rsidR="006F1B1D" w:rsidRDefault="006F1B1D" w:rsidP="006F1B1D">
      <w:pPr>
        <w:pStyle w:val="tigrseq"/>
      </w:pPr>
      <w:r>
        <w:lastRenderedPageBreak/>
        <w:t>Sekcja VI: Informacje uzupełniające</w:t>
      </w:r>
    </w:p>
    <w:p w:rsidR="006F1B1D" w:rsidRDefault="006F1B1D" w:rsidP="006F1B1D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6F1B1D" w:rsidRDefault="006F1B1D" w:rsidP="006F1B1D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6F1B1D" w:rsidRDefault="006F1B1D" w:rsidP="006F1B1D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1. Zamawiający żąda od wykonawców wniesienia wadium w następującej wysokości: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Nr pakietu Wartość wadium w PLN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1. 29 800,00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2. 1 795,00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3. 220,00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4. 325,00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5. 1 795,00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2. Zamawiający w prowadzonym postępowaniu wybierze najkorzystniejszą ofertę przy wykorzystaniu „procedury odwróconej” (zgodnie z art. 24 aa ustawy).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3. Zamawiający nie przewiduje zawarcia umowy ramowej ani ustanowienia dynamicznego systemu zakupów.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4. Zamawiający nie przewiduje udzielenia zamówień, o których mowa w art. 67 ust. 1 pkt. 7 ustawy.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5. Z postępowania o udzielenie zamówienia wyklucza się Wykonawcę, w stosunku do którego zachodzi którakolwiek z okoliczności, o których mowa w art. 24 ust. 1 pkt. 12-23 ustawy.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6. Dodatkowo Zamawiający wykluczy Wykonawcę na podstawie art. 24 ust. 5 pkt. 1 ustawy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7. Wykonawca zobowiązany jest dołączyć do oferty: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1) Oświadczenie w formie „jednolitego dokumentu” stanowiące wstępne potwierdzenie, że wykonawca nie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Podlega wykluczeniu i spełnia warunki udziału w postępowaniu w zakresie określonym przez zamawiającego w.</w:t>
      </w:r>
    </w:p>
    <w:p w:rsidR="006F1B1D" w:rsidRDefault="006F1B1D" w:rsidP="006F1B1D">
      <w:pPr>
        <w:pStyle w:val="NormalnyWeb"/>
        <w:rPr>
          <w:color w:val="000000"/>
        </w:rPr>
      </w:pPr>
      <w:proofErr w:type="spellStart"/>
      <w:r>
        <w:rPr>
          <w:color w:val="000000"/>
        </w:rPr>
        <w:t>SIWZ.Jednolity</w:t>
      </w:r>
      <w:proofErr w:type="spellEnd"/>
      <w:r>
        <w:rPr>
          <w:color w:val="000000"/>
        </w:rPr>
        <w:t xml:space="preserve"> Europejski Dokument Zamówienia (JEDZ) należy złożyć pod rygorem nieważności w postaci elektronicznej, opatrzonej kwalifikowanym podpisem elektronicznym.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2) Pełnomocnictwo: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lastRenderedPageBreak/>
        <w:t>W przypadku, gdy wykonawcę/wykonawców reprezentuje pełnomocnik do oferty należy załączyć pełnomocnictwo określające zakres umocowania oraz dane mocodawcy (wykonawcy) i pełnomocnika, podpisane przez osoby uprawnione do reprezentowania wykonawcy(-ów).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3) Zobowiązanie, o którym mowa w ust. 5 pkt 2 SIWZ (jeśli dotyczy).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6. Zgodnie z art. 13 ust. 1 i 2 rozporządzenia Parlamentu Europejskiego i Rady (UE) 2016/679 z dnia 27.4.2016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color w:val="000000"/>
        </w:rPr>
        <w:t>Dz.Urz</w:t>
      </w:r>
      <w:proofErr w:type="spellEnd"/>
      <w:r>
        <w:rPr>
          <w:color w:val="000000"/>
        </w:rPr>
        <w:t>. UE L 119 z 4.5.2016, str. 1), dalej „RODO”, informuję, że: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 xml:space="preserve">1) administratorem Pani/Pana danych osobowych jest SP WZOZ MSWiA w Bydgoszczy,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4-6, 85-015 Bydgoszcz telefon: / 052 / 582-62-52, faks: /052/ 582-62-09;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 xml:space="preserve">2) inspektorem ochrony danych osobowych w SP WZOZ MSWiA w Bydgoszczy jest Pan Piotr </w:t>
      </w:r>
      <w:proofErr w:type="spellStart"/>
      <w:r>
        <w:rPr>
          <w:color w:val="000000"/>
        </w:rPr>
        <w:t>Mełnicki</w:t>
      </w:r>
      <w:proofErr w:type="spellEnd"/>
      <w:r>
        <w:rPr>
          <w:color w:val="000000"/>
        </w:rPr>
        <w:t xml:space="preserve">, kontakt: adres e-mail </w:t>
      </w:r>
      <w:hyperlink r:id="rId13" w:history="1">
        <w:r>
          <w:rPr>
            <w:rStyle w:val="Hipercze"/>
          </w:rPr>
          <w:t>abi@szpitalmsw.bydgoszcz.pl</w:t>
        </w:r>
      </w:hyperlink>
      <w:r>
        <w:rPr>
          <w:color w:val="000000"/>
        </w:rPr>
        <w:t>, telefon 52 / 58-26-339;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3) Pani/Pana dane osobowe przetwarzane będą na podstawie art. 6 ust. 1 lit. c RODO w celu związanym z postępowaniem o udzielenie zamówienia publicznego na Zakup i dostawę leków, immunoglobuliny, preparatów recepturowych oraz galenowych, i innych - 15/2018, prowadzonym w trybie przetargu nieograniczonego;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 xml:space="preserve">4) odbiorcami Pani/Pana danych osobowych będą osoby lub podmioty, którym udostępniona zostanie dokumentacja postępowania w oparciu o art. 8 oraz art. 96 ust. 3 ustawy z dnia 29.1.2004 r. – Prawo zamówień publicznych (Dz. U. z 2017 r. poz. 1579 i 2018), dalej „ustawa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”;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 xml:space="preserve">5) Pani/Pana dane osobowe będą przechowywane, zgodnie z art. 97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 xml:space="preserve">6) obowiązek podania przez Panią/Pana danych osobowych bezpośrednio Pani/Pana dotyczących jest wymogiem ustawowym określonym w przepisach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;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7) w odniesieniu do Pani/Pana danych osobowych decyzje nie będą podejmowane w sposób zautomatyzowany, stosowanie do art. 22 RODO;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8) posiada Pani/Pan: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a) na podstawie art. 15 RODO prawo dostępu do danych osobowych Pani/Pana dotyczących;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b) na podstawie art. 16 RODO prawo do sprostowania Pani/Pana danych osobowych;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c) na podstawie art. 18 RODO prawo żądania od administratora ograniczenia przetwarzania danych osobowych z zastrzeżeniem przypadków, o których mowa w art. 18 ust. 2 RODO;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lastRenderedPageBreak/>
        <w:t>d) prawo do wniesienia skargi do Prezesa Urzędu Ochrony Danych Osobowych, gdy uzna Pani/Pan, że przetwarzanie danych osobo</w:t>
      </w:r>
    </w:p>
    <w:p w:rsidR="006F1B1D" w:rsidRDefault="006F1B1D" w:rsidP="006F1B1D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6F1B1D" w:rsidRDefault="006F1B1D" w:rsidP="006F1B1D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4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5" w:tgtFrame="_blank" w:history="1">
        <w:r>
          <w:rPr>
            <w:rStyle w:val="Hipercze"/>
          </w:rPr>
          <w:t>http://www.uzp.gov.pl</w:t>
        </w:r>
      </w:hyperlink>
    </w:p>
    <w:p w:rsidR="006F1B1D" w:rsidRDefault="006F1B1D" w:rsidP="006F1B1D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6F1B1D" w:rsidRDefault="006F1B1D" w:rsidP="006F1B1D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18.1 Środki ochrony prawnej określone są w dziale VI ustawy w art. 180-198 ustawy i przysługują Wykonawcy, a także innemu podmiotowi, jeżeli ma lub miał interes w uzyskaniu zamówienia oraz poniósł lub może ponieść szkodę w wyniku naruszenia przez Zamawiającego przepisów ustawy.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18.2 Środki ochrony prawnej wobec ogłoszenia o zamówieniu oraz specyfikacji istotnych warunków zamówienia przysługują również organizacjom wpisanym na listę, o której mowa w art. 154 pkt. 5 ustawy.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>18.3 Skarga do sądu przysługuje na orzeczenie Krajowej Izby Odwoławczej. Szczegółowo kwestie dotyczące skargi do sądu uregulowane zostały w rozdziale 3 ustawy.</w:t>
      </w:r>
    </w:p>
    <w:p w:rsidR="006F1B1D" w:rsidRDefault="006F1B1D" w:rsidP="006F1B1D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6F1B1D" w:rsidRDefault="006F1B1D" w:rsidP="006F1B1D">
      <w:pPr>
        <w:rPr>
          <w:color w:val="000000"/>
        </w:rPr>
      </w:pPr>
      <w:r>
        <w:rPr>
          <w:color w:val="000000"/>
        </w:rPr>
        <w:t xml:space="preserve">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 Urzędu Zamówień Publicznych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6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6F1B1D" w:rsidRDefault="006F1B1D" w:rsidP="006F1B1D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7" w:tgtFrame="_blank" w:history="1">
        <w:r>
          <w:rPr>
            <w:rStyle w:val="Hipercze"/>
          </w:rPr>
          <w:t>http://www.uzp.gov.pl</w:t>
        </w:r>
      </w:hyperlink>
    </w:p>
    <w:p w:rsidR="006F1B1D" w:rsidRDefault="006F1B1D" w:rsidP="006F1B1D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6F1B1D" w:rsidRDefault="006F1B1D" w:rsidP="006F1B1D">
      <w:pPr>
        <w:rPr>
          <w:color w:val="000000"/>
        </w:rPr>
      </w:pPr>
      <w:r>
        <w:rPr>
          <w:color w:val="000000"/>
        </w:rPr>
        <w:t>12/09/2018</w:t>
      </w:r>
    </w:p>
    <w:p w:rsidR="00654763" w:rsidRPr="006F1B1D" w:rsidRDefault="00654763" w:rsidP="006F1B1D">
      <w:bookmarkStart w:id="0" w:name="_GoBack"/>
      <w:bookmarkEnd w:id="0"/>
    </w:p>
    <w:sectPr w:rsidR="00654763" w:rsidRPr="006F1B1D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F0"/>
    <w:multiLevelType w:val="multilevel"/>
    <w:tmpl w:val="32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E34F1"/>
    <w:multiLevelType w:val="multilevel"/>
    <w:tmpl w:val="681C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1164B"/>
    <w:multiLevelType w:val="multilevel"/>
    <w:tmpl w:val="DF8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54146"/>
    <w:multiLevelType w:val="multilevel"/>
    <w:tmpl w:val="AFF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D3D08"/>
    <w:multiLevelType w:val="multilevel"/>
    <w:tmpl w:val="229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11D9B"/>
    <w:multiLevelType w:val="multilevel"/>
    <w:tmpl w:val="059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50B6C"/>
    <w:multiLevelType w:val="multilevel"/>
    <w:tmpl w:val="AA5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64AE1"/>
    <w:multiLevelType w:val="multilevel"/>
    <w:tmpl w:val="BDF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43B24"/>
    <w:rsid w:val="00074BBB"/>
    <w:rsid w:val="0009513A"/>
    <w:rsid w:val="000A7990"/>
    <w:rsid w:val="000E61C0"/>
    <w:rsid w:val="00132849"/>
    <w:rsid w:val="001E2A75"/>
    <w:rsid w:val="0028306D"/>
    <w:rsid w:val="002A7001"/>
    <w:rsid w:val="003367A6"/>
    <w:rsid w:val="003B05AE"/>
    <w:rsid w:val="003C4BCF"/>
    <w:rsid w:val="00465C26"/>
    <w:rsid w:val="006144F3"/>
    <w:rsid w:val="00646978"/>
    <w:rsid w:val="00654763"/>
    <w:rsid w:val="006651BD"/>
    <w:rsid w:val="006B775D"/>
    <w:rsid w:val="006F1B1D"/>
    <w:rsid w:val="0072656D"/>
    <w:rsid w:val="007A082A"/>
    <w:rsid w:val="007D4FBC"/>
    <w:rsid w:val="007E5936"/>
    <w:rsid w:val="00844786"/>
    <w:rsid w:val="008670AD"/>
    <w:rsid w:val="00890691"/>
    <w:rsid w:val="008940DF"/>
    <w:rsid w:val="008A0774"/>
    <w:rsid w:val="008F17FA"/>
    <w:rsid w:val="0090405A"/>
    <w:rsid w:val="0093406A"/>
    <w:rsid w:val="0097657C"/>
    <w:rsid w:val="009A4549"/>
    <w:rsid w:val="00A1720C"/>
    <w:rsid w:val="00A37425"/>
    <w:rsid w:val="00A851DE"/>
    <w:rsid w:val="00A90CD4"/>
    <w:rsid w:val="00A92AA6"/>
    <w:rsid w:val="00AB117F"/>
    <w:rsid w:val="00AD0057"/>
    <w:rsid w:val="00C154B4"/>
    <w:rsid w:val="00C36AAB"/>
    <w:rsid w:val="00C71095"/>
    <w:rsid w:val="00C769D0"/>
    <w:rsid w:val="00D07924"/>
    <w:rsid w:val="00D269B8"/>
    <w:rsid w:val="00D5317D"/>
    <w:rsid w:val="00D549EF"/>
    <w:rsid w:val="00D624D4"/>
    <w:rsid w:val="00DF1465"/>
    <w:rsid w:val="00E31FAD"/>
    <w:rsid w:val="00E54E41"/>
    <w:rsid w:val="00F53B50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0A459-180A-4E35-AD3C-C4C8D7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character" w:customStyle="1" w:styleId="Data1">
    <w:name w:val="Data1"/>
    <w:basedOn w:val="Domylnaczcionkaakapitu"/>
    <w:rsid w:val="00043B24"/>
  </w:style>
  <w:style w:type="character" w:customStyle="1" w:styleId="oj">
    <w:name w:val="oj"/>
    <w:basedOn w:val="Domylnaczcionkaakapitu"/>
    <w:rsid w:val="00043B24"/>
  </w:style>
  <w:style w:type="character" w:customStyle="1" w:styleId="heading">
    <w:name w:val="heading"/>
    <w:basedOn w:val="Domylnaczcionkaakapitu"/>
    <w:rsid w:val="00043B24"/>
  </w:style>
  <w:style w:type="character" w:styleId="UyteHipercze">
    <w:name w:val="FollowedHyperlink"/>
    <w:basedOn w:val="Domylnaczcionkaakapitu"/>
    <w:uiPriority w:val="99"/>
    <w:unhideWhenUsed/>
    <w:rsid w:val="00043B24"/>
    <w:rPr>
      <w:color w:val="800080"/>
      <w:u w:val="single"/>
    </w:rPr>
  </w:style>
  <w:style w:type="paragraph" w:customStyle="1" w:styleId="tigrseq">
    <w:name w:val="tigrseq"/>
    <w:basedOn w:val="Normalny"/>
    <w:rsid w:val="00043B24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043B24"/>
  </w:style>
  <w:style w:type="character" w:customStyle="1" w:styleId="timark">
    <w:name w:val="timark"/>
    <w:basedOn w:val="Domylnaczcionkaakapitu"/>
    <w:rsid w:val="00043B24"/>
  </w:style>
  <w:style w:type="paragraph" w:customStyle="1" w:styleId="addr">
    <w:name w:val="addr"/>
    <w:basedOn w:val="Normalny"/>
    <w:rsid w:val="00043B24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043B24"/>
    <w:pPr>
      <w:spacing w:before="100" w:beforeAutospacing="1" w:after="100" w:afterAutospacing="1"/>
    </w:pPr>
  </w:style>
  <w:style w:type="paragraph" w:customStyle="1" w:styleId="txurl">
    <w:name w:val="txurl"/>
    <w:basedOn w:val="Normalny"/>
    <w:rsid w:val="00043B24"/>
    <w:pPr>
      <w:spacing w:before="100" w:beforeAutospacing="1" w:after="100" w:afterAutospacing="1"/>
    </w:pPr>
  </w:style>
  <w:style w:type="paragraph" w:customStyle="1" w:styleId="txnuts">
    <w:name w:val="txnuts"/>
    <w:basedOn w:val="Normalny"/>
    <w:rsid w:val="00043B24"/>
    <w:pPr>
      <w:spacing w:before="100" w:beforeAutospacing="1" w:after="100" w:afterAutospacing="1"/>
    </w:pPr>
  </w:style>
  <w:style w:type="character" w:customStyle="1" w:styleId="nutscode">
    <w:name w:val="nutscode"/>
    <w:basedOn w:val="Domylnaczcionkaakapitu"/>
    <w:rsid w:val="00043B24"/>
  </w:style>
  <w:style w:type="character" w:customStyle="1" w:styleId="cpvcode">
    <w:name w:val="cpvcode"/>
    <w:basedOn w:val="Domylnaczcionkaakapitu"/>
    <w:rsid w:val="00043B24"/>
  </w:style>
  <w:style w:type="paragraph" w:customStyle="1" w:styleId="p">
    <w:name w:val="p"/>
    <w:basedOn w:val="Normalny"/>
    <w:rsid w:val="00043B24"/>
    <w:pPr>
      <w:spacing w:before="100" w:beforeAutospacing="1" w:after="100" w:afterAutospacing="1"/>
    </w:pPr>
  </w:style>
  <w:style w:type="paragraph" w:customStyle="1" w:styleId="txcpv">
    <w:name w:val="txcpv"/>
    <w:basedOn w:val="Normalny"/>
    <w:rsid w:val="00844786"/>
    <w:pPr>
      <w:spacing w:before="100" w:beforeAutospacing="1" w:after="100" w:afterAutospacing="1"/>
    </w:pPr>
  </w:style>
  <w:style w:type="character" w:customStyle="1" w:styleId="Data2">
    <w:name w:val="Data2"/>
    <w:basedOn w:val="Domylnaczcionkaakapitu"/>
    <w:rsid w:val="006651BD"/>
  </w:style>
  <w:style w:type="character" w:customStyle="1" w:styleId="Data3">
    <w:name w:val="Data3"/>
    <w:basedOn w:val="Domylnaczcionkaakapitu"/>
    <w:rsid w:val="008A0774"/>
  </w:style>
  <w:style w:type="character" w:customStyle="1" w:styleId="Data4">
    <w:name w:val="Data4"/>
    <w:basedOn w:val="Domylnaczcionkaakapitu"/>
    <w:rsid w:val="000E61C0"/>
  </w:style>
  <w:style w:type="character" w:customStyle="1" w:styleId="Data5">
    <w:name w:val="Data5"/>
    <w:basedOn w:val="Domylnaczcionkaakapitu"/>
    <w:rsid w:val="007E5936"/>
  </w:style>
  <w:style w:type="character" w:customStyle="1" w:styleId="date">
    <w:name w:val="date"/>
    <w:basedOn w:val="Domylnaczcionkaakapitu"/>
    <w:rsid w:val="006F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9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68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3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7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37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3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175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4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784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9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455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5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1688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79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028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9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8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230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314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3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6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34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08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6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73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44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925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1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38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41519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3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60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66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7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525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7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87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8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5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286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95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8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0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9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5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191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66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52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7477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23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6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98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672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0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4915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51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55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85379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05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17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49252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411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013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942267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15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43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9637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505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492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39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2414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39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3444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694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813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628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063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536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566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8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271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08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015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678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5283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7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472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2169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8332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420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06866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05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22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2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90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9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37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5962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8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52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23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62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7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906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3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8516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33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83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07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201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027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822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07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54941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739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39132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87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41174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589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156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46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66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14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21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826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618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094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7901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003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236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27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7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9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4895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74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3041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591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28597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959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07785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846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9506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848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683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11600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1660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886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91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0151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53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8317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102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4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593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8254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9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8547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68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3316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305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86086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3209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7243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52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175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1512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1932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25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021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692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568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369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903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8990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9325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2001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92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0322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0283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329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094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68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7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74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1718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3953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19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588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3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0964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105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1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2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4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32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677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08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9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25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60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41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0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5962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51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1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449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6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7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5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1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7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276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0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834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8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115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40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8274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3943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3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871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96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7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525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1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9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1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7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62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5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65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914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3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53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09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43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49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526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7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567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7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170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87858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6173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410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61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328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3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956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3311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4793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0792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7567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831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334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4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96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7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72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5071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02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9269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0480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89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726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726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31087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0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3003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84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588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3627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1830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90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312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099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343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12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24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4275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23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4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43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1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29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58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85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3825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85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78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51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7944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939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177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193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016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89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3523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07975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40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725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58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4020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1505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474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25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94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52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8008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190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394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11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8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586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16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480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61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94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3855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8935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2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1413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6046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0363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4889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861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79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769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9839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650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17586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283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5175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4722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137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527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67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49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795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02631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439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210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1003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00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2932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2694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85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223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72840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5430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665456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47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6689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55572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45595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7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796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0573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72885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27719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374423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9956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24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902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906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50015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334272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0669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02440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74031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84604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0593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48832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661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4528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34770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38484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34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55273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902756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91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15328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83323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57827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13848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48941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3967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9783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110566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1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59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816712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80953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4569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38806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37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0901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4024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7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3399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90307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08951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1127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94230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8581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60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424567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9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92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228491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57429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223916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68512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71100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080147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88621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15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6615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082026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4991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0134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50655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547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7191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382919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30255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076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8454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074327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131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246700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986927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474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67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25899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075941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77716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22469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08611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964940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588594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434308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6064443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124278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8407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897595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572781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957542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60967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88904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1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2322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51082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416036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8909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9308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2205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2154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055907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167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988590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52147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195988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833131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023624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170688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36078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1704842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66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432110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36341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594843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596589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3522379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987376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521478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1009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723389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696291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85291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069552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2548907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07030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643192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255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8224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900079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8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08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586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01829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168194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071310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2285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431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027079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460854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1424406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250396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337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02550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308553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557321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980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517109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79697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9387980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9674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131973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73149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87286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29060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18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814228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243061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167186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130433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2997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08094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761969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43175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48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3669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638718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75412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715994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54251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476304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86492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004308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859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3906120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9357148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6392105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90938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880200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07423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30226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380951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396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174657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9581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43092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7910754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6162874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731839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82567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7892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481846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7269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16491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149538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241932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40942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470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63788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503291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8363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97550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518445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472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373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725898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9428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79672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85062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31960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07711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821672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6131094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89973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969560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315080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753097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217193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551123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01427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498098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898564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47373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597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72109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172276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0263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4861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629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54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2603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104508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491282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07103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26484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847985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588655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3038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38279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253455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645553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756010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63211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53407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4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4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02743-2018:TEXT:PL:HTML" TargetMode="External"/><Relationship Id="rId13" Type="http://schemas.openxmlformats.org/officeDocument/2006/relationships/hyperlink" Target="mailto:abi@szpitalmsw.bydgoszcz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02743-2018:TEXT:PL:HTML" TargetMode="External"/><Relationship Id="rId12" Type="http://schemas.openxmlformats.org/officeDocument/2006/relationships/hyperlink" Target="http://www.szpital-msw.bydgoszcz.pl/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dwolania@uzp.gov.pl?subject=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02743-2018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s://ted.europa.eu/TED/notice/udl?uri=TED:NOTICE:402743-2018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przetargi@szpitalmsw.bydgoszcz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02743-2018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2200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15373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2010-08-31T13:26:00Z</cp:lastPrinted>
  <dcterms:created xsi:type="dcterms:W3CDTF">2018-09-18T07:31:00Z</dcterms:created>
  <dcterms:modified xsi:type="dcterms:W3CDTF">2018-09-18T07:31:00Z</dcterms:modified>
</cp:coreProperties>
</file>